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B7FC" w14:textId="77777777" w:rsidR="00EB6E02" w:rsidRPr="00EB6E02" w:rsidRDefault="00EB6E02" w:rsidP="00EB6E02">
      <w:pPr>
        <w:pStyle w:val="NormalWeb"/>
        <w:spacing w:before="0" w:beforeAutospacing="0" w:after="0" w:afterAutospacing="0"/>
        <w:jc w:val="center"/>
        <w:rPr>
          <w:b/>
          <w:bCs/>
        </w:rPr>
      </w:pPr>
      <w:r w:rsidRPr="00EB6E02">
        <w:rPr>
          <w:rStyle w:val="Strong"/>
          <w:sz w:val="36"/>
          <w:szCs w:val="36"/>
        </w:rPr>
        <w:t>Provisional Battle Plan</w:t>
      </w:r>
    </w:p>
    <w:p w14:paraId="235413BE" w14:textId="77777777" w:rsidR="00EB6E02" w:rsidRPr="00EB6E02" w:rsidRDefault="00EB6E02" w:rsidP="00EB6E02">
      <w:pPr>
        <w:pStyle w:val="NormalWeb"/>
        <w:spacing w:before="0" w:beforeAutospacing="0" w:after="0" w:afterAutospacing="0"/>
        <w:jc w:val="center"/>
        <w:rPr>
          <w:b/>
          <w:bCs/>
          <w:sz w:val="36"/>
          <w:szCs w:val="36"/>
        </w:rPr>
      </w:pPr>
      <w:r w:rsidRPr="00EB6E02">
        <w:rPr>
          <w:b/>
          <w:bCs/>
          <w:sz w:val="36"/>
          <w:szCs w:val="36"/>
        </w:rPr>
        <w:t>ACCT 211 – Fall 2019</w:t>
      </w:r>
    </w:p>
    <w:p w14:paraId="6B8627A7" w14:textId="77777777" w:rsidR="00EB6E02" w:rsidRDefault="00EB6E02" w:rsidP="00EB6E02">
      <w:pPr>
        <w:pStyle w:val="NormalWeb"/>
        <w:jc w:val="center"/>
      </w:pPr>
      <w:r>
        <w:t> </w:t>
      </w:r>
    </w:p>
    <w:p w14:paraId="14AC2463" w14:textId="77777777" w:rsidR="00EB6E02" w:rsidRDefault="00EB6E02" w:rsidP="00EB6E02">
      <w:pPr>
        <w:pStyle w:val="NormalWeb"/>
        <w:spacing w:before="0" w:beforeAutospacing="0" w:after="0" w:afterAutospacing="0"/>
      </w:pPr>
      <w:r>
        <w:rPr>
          <w:rStyle w:val="Strong"/>
        </w:rPr>
        <w:t>Instructor:</w:t>
      </w:r>
      <w:r>
        <w:t xml:space="preserve"> C.R. Marshall</w:t>
      </w:r>
    </w:p>
    <w:p w14:paraId="2AFCA10A" w14:textId="77777777" w:rsidR="00EB6E02" w:rsidRDefault="00EB6E02" w:rsidP="00EB6E02">
      <w:pPr>
        <w:pStyle w:val="NormalWeb"/>
        <w:spacing w:before="0" w:beforeAutospacing="0" w:after="0" w:afterAutospacing="0"/>
      </w:pPr>
      <w:r>
        <w:rPr>
          <w:rStyle w:val="Strong"/>
        </w:rPr>
        <w:t>Office:</w:t>
      </w:r>
      <w:r>
        <w:t xml:space="preserve"> CPS 432</w:t>
      </w:r>
    </w:p>
    <w:p w14:paraId="38BAC384" w14:textId="77777777" w:rsidR="00EB6E02" w:rsidRDefault="00EB6E02" w:rsidP="00EB6E02">
      <w:pPr>
        <w:pStyle w:val="NormalWeb"/>
        <w:spacing w:before="0" w:beforeAutospacing="0" w:after="0" w:afterAutospacing="0"/>
      </w:pPr>
      <w:r>
        <w:rPr>
          <w:rStyle w:val="Strong"/>
        </w:rPr>
        <w:t>Office Hours:</w:t>
      </w:r>
      <w:r>
        <w:t xml:space="preserve"> Tuesday 9:30 – 11:00 &amp; 2:00 – 3:00, Thursday 9:30 – 11:00 and by appointment</w:t>
      </w:r>
    </w:p>
    <w:p w14:paraId="6FEB7259" w14:textId="77777777" w:rsidR="00EB6E02" w:rsidRDefault="00EB6E02" w:rsidP="00EB6E02">
      <w:pPr>
        <w:pStyle w:val="NormalWeb"/>
        <w:spacing w:before="0" w:beforeAutospacing="0" w:after="0" w:afterAutospacing="0"/>
      </w:pPr>
      <w:r>
        <w:rPr>
          <w:rStyle w:val="Strong"/>
        </w:rPr>
        <w:t>Email:</w:t>
      </w:r>
      <w:r>
        <w:t xml:space="preserve"> CMarshal@uwsp.edu</w:t>
      </w:r>
    </w:p>
    <w:p w14:paraId="18B1B0AB" w14:textId="6B04BE59" w:rsidR="00EB6E02" w:rsidRDefault="00EB6E02" w:rsidP="00EB6E02">
      <w:pPr>
        <w:pStyle w:val="NormalWeb"/>
      </w:pPr>
      <w:bookmarkStart w:id="0" w:name="_GoBack"/>
      <w:bookmarkEnd w:id="0"/>
      <w:r>
        <w:rPr>
          <w:rStyle w:val="Strong"/>
        </w:rPr>
        <w:t>Course Description: ACCT 211 - Introductory Managerial Accounting:</w:t>
      </w:r>
      <w:r>
        <w:t xml:space="preserve"> Decision-making process using managerial accounting information; cost-volume-profit analysis, cost accounting systems, budgeting, and performance evaluations.</w:t>
      </w:r>
    </w:p>
    <w:p w14:paraId="73D33E20" w14:textId="77777777" w:rsidR="00EB6E02" w:rsidRDefault="00EB6E02" w:rsidP="00EB6E02">
      <w:pPr>
        <w:pStyle w:val="NormalWeb"/>
      </w:pPr>
      <w:r>
        <w:rPr>
          <w:rStyle w:val="Strong"/>
        </w:rPr>
        <w:t xml:space="preserve">SBE Mission: </w:t>
      </w:r>
      <w: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0A033FB3" w14:textId="77777777" w:rsidR="00EB6E02" w:rsidRDefault="00EB6E02" w:rsidP="00EB6E02">
      <w:pPr>
        <w:pStyle w:val="NormalWeb"/>
      </w:pPr>
      <w:r>
        <w:t>The SBE achieves its mission by valuing:</w:t>
      </w:r>
    </w:p>
    <w:p w14:paraId="39AF630F" w14:textId="77777777" w:rsidR="00EB6E02" w:rsidRDefault="00EB6E02" w:rsidP="00EB6E02">
      <w:pPr>
        <w:numPr>
          <w:ilvl w:val="0"/>
          <w:numId w:val="2"/>
        </w:numPr>
        <w:spacing w:before="100" w:beforeAutospacing="1" w:after="100" w:afterAutospacing="1"/>
      </w:pPr>
      <w:r>
        <w:t>Talent development</w:t>
      </w:r>
    </w:p>
    <w:p w14:paraId="187816A9" w14:textId="77777777" w:rsidR="00EB6E02" w:rsidRDefault="00EB6E02" w:rsidP="00EB6E02">
      <w:pPr>
        <w:numPr>
          <w:ilvl w:val="0"/>
          <w:numId w:val="2"/>
        </w:numPr>
        <w:spacing w:before="100" w:beforeAutospacing="1" w:after="100" w:afterAutospacing="1"/>
      </w:pPr>
      <w:r>
        <w:t>Lifelong learning</w:t>
      </w:r>
    </w:p>
    <w:p w14:paraId="520A0D90" w14:textId="77777777" w:rsidR="00EB6E02" w:rsidRDefault="00EB6E02" w:rsidP="00EB6E02">
      <w:pPr>
        <w:numPr>
          <w:ilvl w:val="0"/>
          <w:numId w:val="2"/>
        </w:numPr>
        <w:spacing w:before="100" w:beforeAutospacing="1" w:after="100" w:afterAutospacing="1"/>
      </w:pPr>
      <w:r>
        <w:t>Career preparation</w:t>
      </w:r>
    </w:p>
    <w:p w14:paraId="66B721AE" w14:textId="77777777" w:rsidR="00EB6E02" w:rsidRDefault="00EB6E02" w:rsidP="00EB6E02">
      <w:pPr>
        <w:numPr>
          <w:ilvl w:val="0"/>
          <w:numId w:val="2"/>
        </w:numPr>
        <w:spacing w:before="100" w:beforeAutospacing="1" w:after="100" w:afterAutospacing="1"/>
      </w:pPr>
      <w:r>
        <w:t>On the job experiences</w:t>
      </w:r>
    </w:p>
    <w:p w14:paraId="1A93FE49" w14:textId="77777777" w:rsidR="00EB6E02" w:rsidRDefault="00EB6E02" w:rsidP="00EB6E02">
      <w:pPr>
        <w:numPr>
          <w:ilvl w:val="0"/>
          <w:numId w:val="2"/>
        </w:numPr>
        <w:spacing w:before="100" w:beforeAutospacing="1" w:after="100" w:afterAutospacing="1"/>
      </w:pPr>
      <w:r>
        <w:t>Community outreach</w:t>
      </w:r>
    </w:p>
    <w:p w14:paraId="3A8EE37A" w14:textId="77777777" w:rsidR="00EB6E02" w:rsidRDefault="00EB6E02" w:rsidP="00EB6E02">
      <w:pPr>
        <w:numPr>
          <w:ilvl w:val="0"/>
          <w:numId w:val="2"/>
        </w:numPr>
        <w:spacing w:before="100" w:beforeAutospacing="1" w:after="100" w:afterAutospacing="1"/>
      </w:pPr>
      <w:r>
        <w:t>Regional partnerships</w:t>
      </w:r>
    </w:p>
    <w:p w14:paraId="16B99890" w14:textId="77777777" w:rsidR="00EB6E02" w:rsidRDefault="00EB6E02" w:rsidP="00EB6E02">
      <w:pPr>
        <w:numPr>
          <w:ilvl w:val="0"/>
          <w:numId w:val="2"/>
        </w:numPr>
        <w:spacing w:before="100" w:beforeAutospacing="1" w:after="100" w:afterAutospacing="1"/>
      </w:pPr>
      <w:r>
        <w:t>Continuous improvement</w:t>
      </w:r>
    </w:p>
    <w:p w14:paraId="691E8C99" w14:textId="77777777" w:rsidR="00EB6E02" w:rsidRDefault="00EB6E02" w:rsidP="00EB6E02">
      <w:pPr>
        <w:pStyle w:val="NormalWeb"/>
      </w:pPr>
      <w:r>
        <w:rPr>
          <w:rStyle w:val="Strong"/>
        </w:rPr>
        <w:t>Accreditation Commitment:</w:t>
      </w:r>
      <w:r>
        <w:t xml:space="preserve"> 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5404C3F0" w14:textId="77777777" w:rsidR="00EB6E02" w:rsidRDefault="00EB6E02" w:rsidP="00EB6E02">
      <w:pPr>
        <w:pStyle w:val="NormalWeb"/>
      </w:pPr>
      <w:r>
        <w:rPr>
          <w:rStyle w:val="Strong"/>
        </w:rPr>
        <w:t>Attendance Policy</w:t>
      </w:r>
      <w:r>
        <w:t>: While I do not generally take attendance, you MUST keep up with the schedule. You are responsible for anything that happens in class. There may be occasional, unannounced in class activities that are worth points. These will be extra credit. If you miss an in class activity, there will be no makeup.</w:t>
      </w:r>
    </w:p>
    <w:p w14:paraId="55DDBFC7" w14:textId="77777777" w:rsidR="00EB6E02" w:rsidRDefault="00EB6E02" w:rsidP="00EB6E02">
      <w:pPr>
        <w:pStyle w:val="NormalWeb"/>
      </w:pPr>
      <w:r>
        <w:rPr>
          <w:rStyle w:val="Strong"/>
        </w:rPr>
        <w:t>Work turned in late:</w:t>
      </w:r>
      <w:r>
        <w:t xml:space="preserve"> </w:t>
      </w:r>
      <w:r>
        <w:rPr>
          <w:u w:val="single"/>
        </w:rPr>
        <w:t>Late work may not be accepted. If accepted, late work will lose 25% per calendar day.</w:t>
      </w:r>
      <w:r>
        <w:t> </w:t>
      </w:r>
    </w:p>
    <w:p w14:paraId="6A1866C8" w14:textId="77777777" w:rsidR="00EB6E02" w:rsidRDefault="00EB6E02">
      <w:pPr>
        <w:rPr>
          <w:rStyle w:val="Strong"/>
          <w:rFonts w:ascii="Times New Roman" w:eastAsia="Times New Roman" w:hAnsi="Times New Roman" w:cs="Times New Roman"/>
          <w:sz w:val="24"/>
          <w:szCs w:val="24"/>
        </w:rPr>
      </w:pPr>
      <w:r>
        <w:rPr>
          <w:rStyle w:val="Strong"/>
        </w:rPr>
        <w:br w:type="page"/>
      </w:r>
    </w:p>
    <w:p w14:paraId="37131D38" w14:textId="2259CCF4" w:rsidR="00EB6E02" w:rsidRDefault="00EB6E02" w:rsidP="00EB6E02">
      <w:pPr>
        <w:pStyle w:val="NormalWeb"/>
      </w:pPr>
      <w:r>
        <w:rPr>
          <w:rStyle w:val="Strong"/>
        </w:rPr>
        <w:lastRenderedPageBreak/>
        <w:t xml:space="preserve">Missing Exams: </w:t>
      </w:r>
      <w:r>
        <w:t xml:space="preserve">There will be no make-up exams. Students who have missed one of the midterm exams with a medical or university approved excuse, </w:t>
      </w:r>
      <w:r>
        <w:rPr>
          <w:rStyle w:val="Strong"/>
        </w:rPr>
        <w:t xml:space="preserve">and </w:t>
      </w:r>
      <w:r>
        <w:t>who have notified me in advance will receive a statistically estimated score based on their other exam scores. For students who have missed more than one of the midterms, a zero will be used as the missing grade in the estimation of each missing exam. If you miss the final exam, you will receive a grade of zero for that exam.</w:t>
      </w:r>
    </w:p>
    <w:p w14:paraId="7354C4B5" w14:textId="77777777" w:rsidR="00EB6E02" w:rsidRDefault="00EB6E02" w:rsidP="00EB6E02">
      <w:pPr>
        <w:pStyle w:val="NormalWeb"/>
      </w:pPr>
      <w:r>
        <w:rPr>
          <w:rStyle w:val="Strong"/>
        </w:rPr>
        <w:t xml:space="preserve">ADA Statement: </w:t>
      </w:r>
      <w:r>
        <w:t>If you feel you may need an accommodation or special services for this class, please see me or call the service at 346-3365.</w:t>
      </w:r>
    </w:p>
    <w:p w14:paraId="160B4C04" w14:textId="77777777" w:rsidR="00EB6E02" w:rsidRDefault="00EB6E02" w:rsidP="00EB6E02">
      <w:pPr>
        <w:pStyle w:val="NormalWeb"/>
      </w:pPr>
      <w:r>
        <w:rPr>
          <w:rStyle w:val="Strong"/>
        </w:rPr>
        <w:t xml:space="preserve">Academic Misconduct: </w:t>
      </w:r>
      <w:r>
        <w:t xml:space="preserve">Any student caught cheating or assisting another student to cheat or allowing another student to cheat may be removed from the class and given a failing grade. </w:t>
      </w:r>
      <w:r>
        <w:rPr>
          <w:rStyle w:val="Strong"/>
        </w:rPr>
        <w:t xml:space="preserve">The minimum penalty for cheating is a reduction in points of 200% of the value of the assignment. </w:t>
      </w:r>
      <w:r>
        <w:t>Academic Misconduct is defined as violating provisions of Chapter UWSP 14, Rules of the Board of Regents of the University of Wisconsin System, Wisconsin Administrative Code. http://www.uwsp.edu/admin/stuaffairs/rights/rightsChap14.pdf</w:t>
      </w:r>
    </w:p>
    <w:p w14:paraId="4A6FFD75" w14:textId="77777777" w:rsidR="00EB6E02" w:rsidRDefault="00EB6E02" w:rsidP="00EB6E02">
      <w:pPr>
        <w:pStyle w:val="NormalWeb"/>
      </w:pPr>
      <w:r>
        <w:rPr>
          <w:rStyle w:val="Strong"/>
        </w:rPr>
        <w:t xml:space="preserve">Technology Policy: </w:t>
      </w:r>
      <w:r>
        <w:t>You may not have a cell phone or other connected device out during class.</w:t>
      </w:r>
    </w:p>
    <w:p w14:paraId="455B60B3" w14:textId="77777777" w:rsidR="00EB6E02" w:rsidRDefault="00EB6E02" w:rsidP="00EB6E02">
      <w:pPr>
        <w:pStyle w:val="NormalWeb"/>
      </w:pPr>
      <w:r>
        <w:rPr>
          <w:rStyle w:val="Strong"/>
        </w:rPr>
        <w:t xml:space="preserve">Grading: </w:t>
      </w:r>
      <w:r>
        <w:t>Grading will start with a traditional 90, 80, 70 scale. Grades may be curved from there at the discretion of the professor.</w:t>
      </w:r>
    </w:p>
    <w:p w14:paraId="5D997BC8" w14:textId="77777777" w:rsidR="00EB6E02" w:rsidRDefault="00EB6E02" w:rsidP="00EB6E02">
      <w:pPr>
        <w:pStyle w:val="NormalWeb"/>
      </w:pPr>
      <w:r>
        <w:rPr>
          <w:rStyle w:val="Strong"/>
        </w:rPr>
        <w:t>Smiley Professional Events:</w:t>
      </w:r>
      <w:r>
        <w:t xml:space="preserve"> (Formerly Pointer Professional Events, Formerly SBE Events) For this course, you must attend </w:t>
      </w:r>
      <w:r>
        <w:rPr>
          <w:rStyle w:val="Strong"/>
        </w:rPr>
        <w:t>two</w:t>
      </w:r>
      <w:r>
        <w:t xml:space="preserve"> official Smiley Professional Events.  One event must be before the mid-semester cut-off of; a second event must be before the end-of-semester cut-off.  If you go to extra events early in the semester, those credits will carry over into the second half of the semester. </w:t>
      </w:r>
    </w:p>
    <w:p w14:paraId="642E8FCE" w14:textId="77777777" w:rsidR="00EB6E02" w:rsidRDefault="00EB6E02" w:rsidP="00EB6E02">
      <w:pPr>
        <w:pStyle w:val="NormalWeb"/>
      </w:pPr>
      <w:r>
        <w:t xml:space="preserve">I will receive reports confirming your attendance.  You do not need to do anything else. </w:t>
      </w:r>
      <w:r>
        <w:rPr>
          <w:rStyle w:val="Strong"/>
        </w:rPr>
        <w:t>I will enter the SBE Event points into Canvas once at the end of the semester.</w:t>
      </w:r>
    </w:p>
    <w:p w14:paraId="694FBE1B" w14:textId="77777777" w:rsidR="00EB6E02" w:rsidRDefault="00EB6E02" w:rsidP="00EB6E02">
      <w:pPr>
        <w:pStyle w:val="NormalWeb"/>
      </w:pPr>
      <w:r>
        <w:t> </w:t>
      </w:r>
    </w:p>
    <w:p w14:paraId="333CFDB5" w14:textId="77777777" w:rsidR="00EB6E02" w:rsidRDefault="00EB6E02" w:rsidP="00EB6E02">
      <w:pPr>
        <w:pStyle w:val="NormalWeb"/>
        <w:jc w:val="center"/>
      </w:pPr>
      <w:r>
        <w:rPr>
          <w:rStyle w:val="Strong"/>
          <w:color w:val="993300"/>
          <w:sz w:val="36"/>
          <w:szCs w:val="36"/>
        </w:rPr>
        <w:t xml:space="preserve">This Document is Tentative </w:t>
      </w:r>
      <w:r>
        <w:rPr>
          <w:b/>
          <w:bCs/>
          <w:color w:val="993300"/>
          <w:sz w:val="36"/>
          <w:szCs w:val="36"/>
        </w:rPr>
        <w:br/>
      </w:r>
      <w:r>
        <w:rPr>
          <w:rStyle w:val="Strong"/>
          <w:color w:val="993300"/>
          <w:sz w:val="36"/>
          <w:szCs w:val="36"/>
        </w:rPr>
        <w:t>and Subject to Revision</w:t>
      </w:r>
      <w:r>
        <w:rPr>
          <w:b/>
          <w:bCs/>
          <w:color w:val="993300"/>
          <w:sz w:val="36"/>
          <w:szCs w:val="36"/>
        </w:rPr>
        <w:br/>
      </w:r>
      <w:r>
        <w:rPr>
          <w:rStyle w:val="Strong"/>
          <w:color w:val="993300"/>
          <w:sz w:val="36"/>
          <w:szCs w:val="36"/>
        </w:rPr>
        <w:t>with Appropriate Notice</w:t>
      </w:r>
    </w:p>
    <w:p w14:paraId="5E253ACD" w14:textId="77777777" w:rsidR="00EB6E02" w:rsidRDefault="00EB6E02" w:rsidP="00EB6E02">
      <w:pPr>
        <w:pStyle w:val="NormalWeb"/>
        <w:jc w:val="center"/>
        <w:rPr>
          <w:rStyle w:val="Strong"/>
        </w:rPr>
      </w:pPr>
    </w:p>
    <w:p w14:paraId="21AA9FF3" w14:textId="77777777" w:rsidR="00EB6E02" w:rsidRDefault="00EB6E02" w:rsidP="00EB6E02">
      <w:pPr>
        <w:pStyle w:val="NormalWeb"/>
        <w:jc w:val="center"/>
        <w:rPr>
          <w:rStyle w:val="Strong"/>
        </w:rPr>
      </w:pPr>
    </w:p>
    <w:p w14:paraId="45DDD1CF" w14:textId="554DB877" w:rsidR="00EB6E02" w:rsidRDefault="00EB6E02" w:rsidP="00EB6E02">
      <w:pPr>
        <w:pStyle w:val="NormalWeb"/>
        <w:jc w:val="center"/>
        <w:rPr>
          <w:rStyle w:val="Strong"/>
        </w:rPr>
      </w:pPr>
      <w:r>
        <w:rPr>
          <w:rStyle w:val="Strong"/>
        </w:rPr>
        <w:t> </w:t>
      </w:r>
    </w:p>
    <w:p w14:paraId="20CD2D0F" w14:textId="77777777" w:rsidR="00EB6E02" w:rsidRDefault="00EB6E02" w:rsidP="00EB6E02">
      <w:pPr>
        <w:pStyle w:val="NormalWeb"/>
        <w:jc w:val="center"/>
      </w:pPr>
    </w:p>
    <w:p w14:paraId="5C902EA1" w14:textId="77777777" w:rsidR="00EB6E02" w:rsidRDefault="00EB6E02">
      <w:pPr>
        <w:rPr>
          <w:rFonts w:ascii="Times New Roman" w:eastAsia="Times New Roman" w:hAnsi="Times New Roman" w:cs="Times New Roman"/>
          <w:b/>
          <w:bCs/>
          <w:sz w:val="36"/>
          <w:szCs w:val="36"/>
        </w:rPr>
      </w:pPr>
      <w:r>
        <w:br w:type="page"/>
      </w:r>
    </w:p>
    <w:p w14:paraId="69C6CFDB" w14:textId="07DDA1AD" w:rsidR="00EB6E02" w:rsidRDefault="00EB6E02" w:rsidP="00EB6E02">
      <w:pPr>
        <w:pStyle w:val="Heading2"/>
        <w:spacing w:before="0" w:beforeAutospacing="0" w:after="0" w:afterAutospacing="0"/>
      </w:pPr>
      <w:r>
        <w:lastRenderedPageBreak/>
        <w:t>Course Summary:</w:t>
      </w:r>
    </w:p>
    <w:p w14:paraId="0B2106B6" w14:textId="77777777" w:rsidR="00EB6E02" w:rsidRDefault="00EB6E02" w:rsidP="00EB6E02">
      <w:r>
        <w:t xml:space="preserve">  </w:t>
      </w:r>
    </w:p>
    <w:tbl>
      <w:tblPr>
        <w:tblW w:w="5192"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1844"/>
        <w:gridCol w:w="7875"/>
      </w:tblGrid>
      <w:tr w:rsidR="00EB6E02" w14:paraId="4003D0AE" w14:textId="77777777" w:rsidTr="00EB6E02">
        <w:trPr>
          <w:tblHeader/>
          <w:tblCellSpacing w:w="15" w:type="dxa"/>
        </w:trPr>
        <w:tc>
          <w:tcPr>
            <w:tcW w:w="925" w:type="pct"/>
            <w:vAlign w:val="center"/>
            <w:hideMark/>
          </w:tcPr>
          <w:p w14:paraId="0D0B3B27" w14:textId="77777777" w:rsidR="00EB6E02" w:rsidRDefault="00EB6E02" w:rsidP="00EB6E02">
            <w:pPr>
              <w:jc w:val="center"/>
              <w:rPr>
                <w:b/>
                <w:bCs/>
              </w:rPr>
            </w:pPr>
            <w:r>
              <w:rPr>
                <w:b/>
                <w:bCs/>
              </w:rPr>
              <w:t>Date</w:t>
            </w:r>
          </w:p>
        </w:tc>
        <w:tc>
          <w:tcPr>
            <w:tcW w:w="4028" w:type="pct"/>
            <w:vAlign w:val="center"/>
            <w:hideMark/>
          </w:tcPr>
          <w:p w14:paraId="02E90224" w14:textId="77777777" w:rsidR="00EB6E02" w:rsidRDefault="00EB6E02" w:rsidP="00EB6E02">
            <w:pPr>
              <w:jc w:val="center"/>
              <w:rPr>
                <w:b/>
                <w:bCs/>
              </w:rPr>
            </w:pPr>
            <w:r>
              <w:rPr>
                <w:b/>
                <w:bCs/>
              </w:rPr>
              <w:t xml:space="preserve">Details </w:t>
            </w:r>
          </w:p>
        </w:tc>
      </w:tr>
      <w:tr w:rsidR="00EB6E02" w14:paraId="2E85295A" w14:textId="77777777" w:rsidTr="00EB6E02">
        <w:trPr>
          <w:tblCellSpacing w:w="15" w:type="dxa"/>
        </w:trPr>
        <w:tc>
          <w:tcPr>
            <w:tcW w:w="925" w:type="pct"/>
            <w:hideMark/>
          </w:tcPr>
          <w:p w14:paraId="6D69867E" w14:textId="77777777" w:rsidR="00EB6E02" w:rsidRDefault="00EB6E02" w:rsidP="00EB6E02">
            <w:r>
              <w:t xml:space="preserve">Wed Sep 4,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6AD83A18" w14:textId="77777777">
              <w:trPr>
                <w:tblCellSpacing w:w="15" w:type="dxa"/>
              </w:trPr>
              <w:tc>
                <w:tcPr>
                  <w:tcW w:w="0" w:type="auto"/>
                  <w:vAlign w:val="center"/>
                  <w:hideMark/>
                </w:tcPr>
                <w:p w14:paraId="0459741B" w14:textId="77777777" w:rsidR="00EB6E02" w:rsidRDefault="00EB6E02" w:rsidP="00EB6E02">
                  <w:r>
                    <w:rPr>
                      <w:rStyle w:val="screenreader-only"/>
                    </w:rPr>
                    <w:t>Assignment</w:t>
                  </w:r>
                  <w:r>
                    <w:t xml:space="preserve"> </w:t>
                  </w:r>
                </w:p>
              </w:tc>
              <w:tc>
                <w:tcPr>
                  <w:tcW w:w="0" w:type="auto"/>
                  <w:vAlign w:val="center"/>
                  <w:hideMark/>
                </w:tcPr>
                <w:p w14:paraId="76C7EBAC" w14:textId="77777777" w:rsidR="00EB6E02" w:rsidRDefault="00EB6E02" w:rsidP="00EB6E02">
                  <w:hyperlink r:id="rId5" w:history="1">
                    <w:r>
                      <w:rPr>
                        <w:rStyle w:val="Hyperlink"/>
                      </w:rPr>
                      <w:t>01.1 A211Chapt01</w:t>
                    </w:r>
                  </w:hyperlink>
                  <w:r>
                    <w:t xml:space="preserve"> </w:t>
                  </w:r>
                </w:p>
              </w:tc>
              <w:tc>
                <w:tcPr>
                  <w:tcW w:w="0" w:type="auto"/>
                  <w:vAlign w:val="center"/>
                  <w:hideMark/>
                </w:tcPr>
                <w:p w14:paraId="6EA92AB4" w14:textId="77777777" w:rsidR="00EB6E02" w:rsidRDefault="00EB6E02" w:rsidP="00EB6E02">
                  <w:r>
                    <w:t xml:space="preserve">due by 11:59pm </w:t>
                  </w:r>
                </w:p>
              </w:tc>
            </w:tr>
          </w:tbl>
          <w:p w14:paraId="04398A8E" w14:textId="77777777" w:rsidR="00EB6E02" w:rsidRDefault="00EB6E02" w:rsidP="00EB6E02"/>
        </w:tc>
      </w:tr>
      <w:tr w:rsidR="00EB6E02" w14:paraId="6CDE471B" w14:textId="77777777" w:rsidTr="00EB6E02">
        <w:trPr>
          <w:tblCellSpacing w:w="15" w:type="dxa"/>
        </w:trPr>
        <w:tc>
          <w:tcPr>
            <w:tcW w:w="925" w:type="pct"/>
            <w:hideMark/>
          </w:tcPr>
          <w:p w14:paraId="45902B46" w14:textId="77777777" w:rsidR="00EB6E02" w:rsidRDefault="00EB6E02" w:rsidP="00EB6E02">
            <w:pPr>
              <w:rPr>
                <w:sz w:val="24"/>
                <w:szCs w:val="24"/>
              </w:rPr>
            </w:pPr>
            <w:r>
              <w:t xml:space="preserve">Mon Sep 9,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62527979" w14:textId="77777777">
              <w:trPr>
                <w:tblCellSpacing w:w="15" w:type="dxa"/>
              </w:trPr>
              <w:tc>
                <w:tcPr>
                  <w:tcW w:w="0" w:type="auto"/>
                  <w:vAlign w:val="center"/>
                  <w:hideMark/>
                </w:tcPr>
                <w:p w14:paraId="46D90481" w14:textId="77777777" w:rsidR="00EB6E02" w:rsidRDefault="00EB6E02" w:rsidP="00EB6E02">
                  <w:r>
                    <w:rPr>
                      <w:rStyle w:val="screenreader-only"/>
                    </w:rPr>
                    <w:t>Assignment</w:t>
                  </w:r>
                  <w:r>
                    <w:t xml:space="preserve"> </w:t>
                  </w:r>
                </w:p>
              </w:tc>
              <w:tc>
                <w:tcPr>
                  <w:tcW w:w="0" w:type="auto"/>
                  <w:vAlign w:val="center"/>
                  <w:hideMark/>
                </w:tcPr>
                <w:p w14:paraId="0E8EAE2B" w14:textId="77777777" w:rsidR="00EB6E02" w:rsidRDefault="00EB6E02" w:rsidP="00EB6E02">
                  <w:hyperlink r:id="rId6" w:history="1">
                    <w:r>
                      <w:rPr>
                        <w:rStyle w:val="Hyperlink"/>
                      </w:rPr>
                      <w:t>02.1 A211Chapt02</w:t>
                    </w:r>
                  </w:hyperlink>
                  <w:r>
                    <w:t xml:space="preserve"> </w:t>
                  </w:r>
                </w:p>
              </w:tc>
              <w:tc>
                <w:tcPr>
                  <w:tcW w:w="0" w:type="auto"/>
                  <w:vAlign w:val="center"/>
                  <w:hideMark/>
                </w:tcPr>
                <w:p w14:paraId="12BC7147" w14:textId="77777777" w:rsidR="00EB6E02" w:rsidRDefault="00EB6E02" w:rsidP="00EB6E02">
                  <w:r>
                    <w:t xml:space="preserve">due by 11:59pm </w:t>
                  </w:r>
                </w:p>
              </w:tc>
            </w:tr>
          </w:tbl>
          <w:p w14:paraId="110AF824" w14:textId="77777777" w:rsidR="00EB6E02" w:rsidRDefault="00EB6E02" w:rsidP="00EB6E02"/>
        </w:tc>
      </w:tr>
      <w:tr w:rsidR="00EB6E02" w14:paraId="266B8C40" w14:textId="77777777" w:rsidTr="00EB6E02">
        <w:trPr>
          <w:tblCellSpacing w:w="15" w:type="dxa"/>
        </w:trPr>
        <w:tc>
          <w:tcPr>
            <w:tcW w:w="925" w:type="pct"/>
            <w:hideMark/>
          </w:tcPr>
          <w:p w14:paraId="265AC255" w14:textId="77777777" w:rsidR="00EB6E02" w:rsidRDefault="00EB6E02" w:rsidP="00EB6E02">
            <w:pPr>
              <w:rPr>
                <w:sz w:val="24"/>
                <w:szCs w:val="24"/>
              </w:rPr>
            </w:pPr>
            <w:r>
              <w:t xml:space="preserve">Tue Sep 10,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04C44284" w14:textId="77777777">
              <w:trPr>
                <w:tblCellSpacing w:w="15" w:type="dxa"/>
              </w:trPr>
              <w:tc>
                <w:tcPr>
                  <w:tcW w:w="0" w:type="auto"/>
                  <w:vAlign w:val="center"/>
                  <w:hideMark/>
                </w:tcPr>
                <w:p w14:paraId="02DE0389" w14:textId="77777777" w:rsidR="00EB6E02" w:rsidRDefault="00EB6E02" w:rsidP="00EB6E02">
                  <w:r>
                    <w:rPr>
                      <w:rStyle w:val="screenreader-only"/>
                    </w:rPr>
                    <w:t>Assignment</w:t>
                  </w:r>
                  <w:r>
                    <w:t xml:space="preserve"> </w:t>
                  </w:r>
                </w:p>
              </w:tc>
              <w:tc>
                <w:tcPr>
                  <w:tcW w:w="0" w:type="auto"/>
                  <w:vAlign w:val="center"/>
                  <w:hideMark/>
                </w:tcPr>
                <w:p w14:paraId="1A3A4B48" w14:textId="77777777" w:rsidR="00EB6E02" w:rsidRDefault="00EB6E02" w:rsidP="00EB6E02">
                  <w:hyperlink r:id="rId7" w:history="1">
                    <w:r>
                      <w:rPr>
                        <w:rStyle w:val="Hyperlink"/>
                      </w:rPr>
                      <w:t>01.2 A211Ch01Quiz</w:t>
                    </w:r>
                  </w:hyperlink>
                  <w:r>
                    <w:t xml:space="preserve"> </w:t>
                  </w:r>
                </w:p>
              </w:tc>
              <w:tc>
                <w:tcPr>
                  <w:tcW w:w="0" w:type="auto"/>
                  <w:vAlign w:val="center"/>
                  <w:hideMark/>
                </w:tcPr>
                <w:p w14:paraId="4966B897" w14:textId="77777777" w:rsidR="00EB6E02" w:rsidRDefault="00EB6E02" w:rsidP="00EB6E02">
                  <w:r>
                    <w:t xml:space="preserve">due by 11:59pm </w:t>
                  </w:r>
                </w:p>
              </w:tc>
            </w:tr>
          </w:tbl>
          <w:p w14:paraId="78386444" w14:textId="77777777" w:rsidR="00EB6E02" w:rsidRDefault="00EB6E02" w:rsidP="00EB6E02"/>
        </w:tc>
      </w:tr>
      <w:tr w:rsidR="00EB6E02" w14:paraId="01DA9F0F" w14:textId="77777777" w:rsidTr="00EB6E02">
        <w:trPr>
          <w:tblCellSpacing w:w="15" w:type="dxa"/>
        </w:trPr>
        <w:tc>
          <w:tcPr>
            <w:tcW w:w="925" w:type="pct"/>
            <w:hideMark/>
          </w:tcPr>
          <w:p w14:paraId="06F03D5C" w14:textId="77777777" w:rsidR="00EB6E02" w:rsidRDefault="00EB6E02" w:rsidP="00EB6E02">
            <w:pPr>
              <w:rPr>
                <w:sz w:val="24"/>
                <w:szCs w:val="24"/>
              </w:rPr>
            </w:pPr>
            <w:r>
              <w:t xml:space="preserve">Mon Sep 16,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5FF6D3FC" w14:textId="77777777">
              <w:trPr>
                <w:tblCellSpacing w:w="15" w:type="dxa"/>
              </w:trPr>
              <w:tc>
                <w:tcPr>
                  <w:tcW w:w="0" w:type="auto"/>
                  <w:vAlign w:val="center"/>
                  <w:hideMark/>
                </w:tcPr>
                <w:p w14:paraId="496E982F" w14:textId="77777777" w:rsidR="00EB6E02" w:rsidRDefault="00EB6E02" w:rsidP="00EB6E02">
                  <w:r>
                    <w:rPr>
                      <w:rStyle w:val="screenreader-only"/>
                    </w:rPr>
                    <w:t>Assignment</w:t>
                  </w:r>
                  <w:r>
                    <w:t xml:space="preserve"> </w:t>
                  </w:r>
                </w:p>
              </w:tc>
              <w:tc>
                <w:tcPr>
                  <w:tcW w:w="0" w:type="auto"/>
                  <w:vAlign w:val="center"/>
                  <w:hideMark/>
                </w:tcPr>
                <w:p w14:paraId="32D131E5" w14:textId="77777777" w:rsidR="00EB6E02" w:rsidRDefault="00EB6E02" w:rsidP="00EB6E02">
                  <w:hyperlink r:id="rId8" w:history="1">
                    <w:r>
                      <w:rPr>
                        <w:rStyle w:val="Hyperlink"/>
                      </w:rPr>
                      <w:t>03.1 A211Chapt03</w:t>
                    </w:r>
                  </w:hyperlink>
                  <w:r>
                    <w:t xml:space="preserve"> </w:t>
                  </w:r>
                </w:p>
              </w:tc>
              <w:tc>
                <w:tcPr>
                  <w:tcW w:w="0" w:type="auto"/>
                  <w:vAlign w:val="center"/>
                  <w:hideMark/>
                </w:tcPr>
                <w:p w14:paraId="1E73EA79" w14:textId="77777777" w:rsidR="00EB6E02" w:rsidRDefault="00EB6E02" w:rsidP="00EB6E02">
                  <w:r>
                    <w:t xml:space="preserve">due by 11:59pm </w:t>
                  </w:r>
                </w:p>
              </w:tc>
            </w:tr>
          </w:tbl>
          <w:p w14:paraId="1B2F54F3" w14:textId="77777777" w:rsidR="00EB6E02" w:rsidRDefault="00EB6E02" w:rsidP="00EB6E02"/>
        </w:tc>
      </w:tr>
      <w:tr w:rsidR="00EB6E02" w14:paraId="26F7F64A" w14:textId="77777777" w:rsidTr="00EB6E02">
        <w:trPr>
          <w:tblCellSpacing w:w="15" w:type="dxa"/>
        </w:trPr>
        <w:tc>
          <w:tcPr>
            <w:tcW w:w="925" w:type="pct"/>
            <w:hideMark/>
          </w:tcPr>
          <w:p w14:paraId="3B14BF71" w14:textId="77777777" w:rsidR="00EB6E02" w:rsidRDefault="00EB6E02" w:rsidP="00EB6E02">
            <w:pPr>
              <w:rPr>
                <w:sz w:val="24"/>
                <w:szCs w:val="24"/>
              </w:rPr>
            </w:pPr>
            <w:r>
              <w:t xml:space="preserve">Tue Sep 17,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25CB047C" w14:textId="77777777">
              <w:trPr>
                <w:tblCellSpacing w:w="15" w:type="dxa"/>
              </w:trPr>
              <w:tc>
                <w:tcPr>
                  <w:tcW w:w="0" w:type="auto"/>
                  <w:vAlign w:val="center"/>
                  <w:hideMark/>
                </w:tcPr>
                <w:p w14:paraId="26012659" w14:textId="77777777" w:rsidR="00EB6E02" w:rsidRDefault="00EB6E02" w:rsidP="00EB6E02">
                  <w:r>
                    <w:rPr>
                      <w:rStyle w:val="screenreader-only"/>
                    </w:rPr>
                    <w:t>Assignment</w:t>
                  </w:r>
                  <w:r>
                    <w:t xml:space="preserve"> </w:t>
                  </w:r>
                </w:p>
              </w:tc>
              <w:tc>
                <w:tcPr>
                  <w:tcW w:w="0" w:type="auto"/>
                  <w:vAlign w:val="center"/>
                  <w:hideMark/>
                </w:tcPr>
                <w:p w14:paraId="1528FC13" w14:textId="77777777" w:rsidR="00EB6E02" w:rsidRDefault="00EB6E02" w:rsidP="00EB6E02">
                  <w:hyperlink r:id="rId9" w:history="1">
                    <w:r>
                      <w:rPr>
                        <w:rStyle w:val="Hyperlink"/>
                      </w:rPr>
                      <w:t>02.3 A211Ch02Quiz</w:t>
                    </w:r>
                  </w:hyperlink>
                  <w:r>
                    <w:t xml:space="preserve"> </w:t>
                  </w:r>
                </w:p>
              </w:tc>
              <w:tc>
                <w:tcPr>
                  <w:tcW w:w="0" w:type="auto"/>
                  <w:vAlign w:val="center"/>
                  <w:hideMark/>
                </w:tcPr>
                <w:p w14:paraId="605B3347" w14:textId="77777777" w:rsidR="00EB6E02" w:rsidRDefault="00EB6E02" w:rsidP="00EB6E02">
                  <w:r>
                    <w:t xml:space="preserve">due by 11:59pm </w:t>
                  </w:r>
                </w:p>
              </w:tc>
            </w:tr>
          </w:tbl>
          <w:p w14:paraId="7877CCC7" w14:textId="77777777" w:rsidR="00EB6E02" w:rsidRDefault="00EB6E02" w:rsidP="00EB6E02"/>
        </w:tc>
      </w:tr>
      <w:tr w:rsidR="00EB6E02" w14:paraId="02C1C356" w14:textId="77777777" w:rsidTr="00EB6E02">
        <w:trPr>
          <w:tblCellSpacing w:w="15" w:type="dxa"/>
        </w:trPr>
        <w:tc>
          <w:tcPr>
            <w:tcW w:w="925" w:type="pct"/>
            <w:hideMark/>
          </w:tcPr>
          <w:p w14:paraId="11B04270" w14:textId="77777777" w:rsidR="00EB6E02" w:rsidRDefault="00EB6E02" w:rsidP="00EB6E02">
            <w:pPr>
              <w:rPr>
                <w:sz w:val="24"/>
                <w:szCs w:val="24"/>
              </w:rPr>
            </w:pPr>
            <w:r>
              <w:t xml:space="preserve">Sun Sep 22, 2019 </w:t>
            </w:r>
          </w:p>
        </w:tc>
        <w:tc>
          <w:tcPr>
            <w:tcW w:w="4028" w:type="pct"/>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1119"/>
              <w:gridCol w:w="5106"/>
              <w:gridCol w:w="1575"/>
            </w:tblGrid>
            <w:tr w:rsidR="00EB6E02" w14:paraId="4D870A38" w14:textId="77777777" w:rsidTr="00EB6E02">
              <w:trPr>
                <w:tblCellSpacing w:w="15" w:type="dxa"/>
              </w:trPr>
              <w:tc>
                <w:tcPr>
                  <w:tcW w:w="0" w:type="auto"/>
                  <w:vAlign w:val="center"/>
                  <w:hideMark/>
                </w:tcPr>
                <w:p w14:paraId="31F17617" w14:textId="77777777" w:rsidR="00EB6E02" w:rsidRDefault="00EB6E02" w:rsidP="00EB6E02">
                  <w:r>
                    <w:rPr>
                      <w:rStyle w:val="screenreader-only"/>
                    </w:rPr>
                    <w:t>Assignment</w:t>
                  </w:r>
                  <w:r>
                    <w:t xml:space="preserve"> </w:t>
                  </w:r>
                </w:p>
              </w:tc>
              <w:tc>
                <w:tcPr>
                  <w:tcW w:w="5076" w:type="dxa"/>
                  <w:vAlign w:val="center"/>
                  <w:hideMark/>
                </w:tcPr>
                <w:p w14:paraId="174C1B10" w14:textId="77777777" w:rsidR="00EB6E02" w:rsidRDefault="00EB6E02" w:rsidP="00EB6E02">
                  <w:hyperlink r:id="rId10" w:history="1">
                    <w:r>
                      <w:rPr>
                        <w:rStyle w:val="Hyperlink"/>
                      </w:rPr>
                      <w:t>03.3 A211Ch03Quiz</w:t>
                    </w:r>
                  </w:hyperlink>
                  <w:r>
                    <w:t xml:space="preserve"> </w:t>
                  </w:r>
                </w:p>
              </w:tc>
              <w:tc>
                <w:tcPr>
                  <w:tcW w:w="1530" w:type="dxa"/>
                  <w:vAlign w:val="center"/>
                  <w:hideMark/>
                </w:tcPr>
                <w:p w14:paraId="5DB6EBF5" w14:textId="77777777" w:rsidR="00EB6E02" w:rsidRDefault="00EB6E02" w:rsidP="00EB6E02">
                  <w:r>
                    <w:t xml:space="preserve">due by 11:59pm </w:t>
                  </w:r>
                </w:p>
              </w:tc>
            </w:tr>
            <w:tr w:rsidR="00EB6E02" w14:paraId="7A2627ED" w14:textId="77777777" w:rsidTr="00EB6E02">
              <w:trPr>
                <w:tblCellSpacing w:w="15" w:type="dxa"/>
              </w:trPr>
              <w:tc>
                <w:tcPr>
                  <w:tcW w:w="0" w:type="auto"/>
                  <w:vAlign w:val="center"/>
                  <w:hideMark/>
                </w:tcPr>
                <w:p w14:paraId="509FD59E" w14:textId="77777777" w:rsidR="00EB6E02" w:rsidRDefault="00EB6E02" w:rsidP="00EB6E02">
                  <w:r>
                    <w:rPr>
                      <w:rStyle w:val="screenreader-only"/>
                    </w:rPr>
                    <w:t>Assignment</w:t>
                  </w:r>
                  <w:r>
                    <w:t xml:space="preserve"> </w:t>
                  </w:r>
                </w:p>
              </w:tc>
              <w:tc>
                <w:tcPr>
                  <w:tcW w:w="5076" w:type="dxa"/>
                  <w:vAlign w:val="center"/>
                  <w:hideMark/>
                </w:tcPr>
                <w:p w14:paraId="1ED2EEFC" w14:textId="77777777" w:rsidR="00EB6E02" w:rsidRDefault="00EB6E02" w:rsidP="00EB6E02">
                  <w:hyperlink r:id="rId11" w:history="1">
                    <w:r>
                      <w:rPr>
                        <w:rStyle w:val="Hyperlink"/>
                      </w:rPr>
                      <w:t>03.4 Extra Credit - Absorption Income Statement</w:t>
                    </w:r>
                  </w:hyperlink>
                  <w:r>
                    <w:t xml:space="preserve"> </w:t>
                  </w:r>
                </w:p>
              </w:tc>
              <w:tc>
                <w:tcPr>
                  <w:tcW w:w="1530" w:type="dxa"/>
                  <w:vAlign w:val="center"/>
                  <w:hideMark/>
                </w:tcPr>
                <w:p w14:paraId="1D26F232" w14:textId="77777777" w:rsidR="00EB6E02" w:rsidRDefault="00EB6E02" w:rsidP="00EB6E02">
                  <w:r>
                    <w:t xml:space="preserve">due by 11:59pm </w:t>
                  </w:r>
                </w:p>
              </w:tc>
            </w:tr>
            <w:tr w:rsidR="00EB6E02" w14:paraId="70A6A7E2" w14:textId="77777777" w:rsidTr="00EB6E02">
              <w:trPr>
                <w:tblCellSpacing w:w="15" w:type="dxa"/>
              </w:trPr>
              <w:tc>
                <w:tcPr>
                  <w:tcW w:w="0" w:type="auto"/>
                  <w:vAlign w:val="center"/>
                  <w:hideMark/>
                </w:tcPr>
                <w:p w14:paraId="24D69F0B" w14:textId="77777777" w:rsidR="00EB6E02" w:rsidRDefault="00EB6E02" w:rsidP="00EB6E02">
                  <w:r>
                    <w:rPr>
                      <w:rStyle w:val="screenreader-only"/>
                    </w:rPr>
                    <w:t>Assignment</w:t>
                  </w:r>
                  <w:r>
                    <w:t xml:space="preserve"> </w:t>
                  </w:r>
                </w:p>
              </w:tc>
              <w:tc>
                <w:tcPr>
                  <w:tcW w:w="5076" w:type="dxa"/>
                  <w:vAlign w:val="center"/>
                  <w:hideMark/>
                </w:tcPr>
                <w:p w14:paraId="58A02ADB" w14:textId="77777777" w:rsidR="00EB6E02" w:rsidRDefault="00EB6E02" w:rsidP="00EB6E02">
                  <w:hyperlink r:id="rId12" w:history="1">
                    <w:r>
                      <w:rPr>
                        <w:rStyle w:val="Hyperlink"/>
                      </w:rPr>
                      <w:t>03.5 Extra Credit - Variable-Costing Income Statement</w:t>
                    </w:r>
                  </w:hyperlink>
                  <w:r>
                    <w:t xml:space="preserve"> </w:t>
                  </w:r>
                </w:p>
              </w:tc>
              <w:tc>
                <w:tcPr>
                  <w:tcW w:w="1530" w:type="dxa"/>
                  <w:vAlign w:val="center"/>
                  <w:hideMark/>
                </w:tcPr>
                <w:p w14:paraId="139906CD" w14:textId="77777777" w:rsidR="00EB6E02" w:rsidRDefault="00EB6E02" w:rsidP="00EB6E02">
                  <w:r>
                    <w:t xml:space="preserve">due by 11:59pm </w:t>
                  </w:r>
                </w:p>
              </w:tc>
            </w:tr>
          </w:tbl>
          <w:p w14:paraId="448378E5" w14:textId="77777777" w:rsidR="00EB6E02" w:rsidRDefault="00EB6E02" w:rsidP="00EB6E02"/>
        </w:tc>
      </w:tr>
      <w:tr w:rsidR="00EB6E02" w14:paraId="3BB85921" w14:textId="77777777" w:rsidTr="00EB6E02">
        <w:trPr>
          <w:tblCellSpacing w:w="15" w:type="dxa"/>
        </w:trPr>
        <w:tc>
          <w:tcPr>
            <w:tcW w:w="925" w:type="pct"/>
            <w:hideMark/>
          </w:tcPr>
          <w:p w14:paraId="5E6F5B0F" w14:textId="77777777" w:rsidR="00EB6E02" w:rsidRDefault="00EB6E02" w:rsidP="00EB6E02">
            <w:pPr>
              <w:rPr>
                <w:sz w:val="24"/>
                <w:szCs w:val="24"/>
              </w:rPr>
            </w:pPr>
            <w:r>
              <w:t xml:space="preserve">Mon Sep 23,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2D744B6B" w14:textId="77777777">
              <w:trPr>
                <w:tblCellSpacing w:w="15" w:type="dxa"/>
              </w:trPr>
              <w:tc>
                <w:tcPr>
                  <w:tcW w:w="0" w:type="auto"/>
                  <w:vAlign w:val="center"/>
                  <w:hideMark/>
                </w:tcPr>
                <w:p w14:paraId="71053DB8" w14:textId="77777777" w:rsidR="00EB6E02" w:rsidRDefault="00EB6E02" w:rsidP="00EB6E02">
                  <w:r>
                    <w:rPr>
                      <w:rStyle w:val="screenreader-only"/>
                    </w:rPr>
                    <w:t>Assignment</w:t>
                  </w:r>
                  <w:r>
                    <w:t xml:space="preserve"> </w:t>
                  </w:r>
                </w:p>
              </w:tc>
              <w:tc>
                <w:tcPr>
                  <w:tcW w:w="0" w:type="auto"/>
                  <w:vAlign w:val="center"/>
                  <w:hideMark/>
                </w:tcPr>
                <w:p w14:paraId="711DA291" w14:textId="77777777" w:rsidR="00EB6E02" w:rsidRDefault="00EB6E02" w:rsidP="00EB6E02">
                  <w:hyperlink r:id="rId13" w:history="1">
                    <w:r>
                      <w:rPr>
                        <w:rStyle w:val="Hyperlink"/>
                      </w:rPr>
                      <w:t>04.1 A211Chapt04</w:t>
                    </w:r>
                  </w:hyperlink>
                  <w:r>
                    <w:t xml:space="preserve"> </w:t>
                  </w:r>
                </w:p>
              </w:tc>
              <w:tc>
                <w:tcPr>
                  <w:tcW w:w="0" w:type="auto"/>
                  <w:vAlign w:val="center"/>
                  <w:hideMark/>
                </w:tcPr>
                <w:p w14:paraId="18F29614" w14:textId="77777777" w:rsidR="00EB6E02" w:rsidRDefault="00EB6E02" w:rsidP="00EB6E02">
                  <w:r>
                    <w:t xml:space="preserve">due by 11:59pm </w:t>
                  </w:r>
                </w:p>
              </w:tc>
            </w:tr>
          </w:tbl>
          <w:p w14:paraId="617E0CA7" w14:textId="77777777" w:rsidR="00EB6E02" w:rsidRDefault="00EB6E02" w:rsidP="00EB6E02"/>
        </w:tc>
      </w:tr>
      <w:tr w:rsidR="00EB6E02" w14:paraId="35B5EB1A" w14:textId="77777777" w:rsidTr="00EB6E02">
        <w:trPr>
          <w:tblCellSpacing w:w="15" w:type="dxa"/>
        </w:trPr>
        <w:tc>
          <w:tcPr>
            <w:tcW w:w="925" w:type="pct"/>
            <w:hideMark/>
          </w:tcPr>
          <w:p w14:paraId="2A40277F" w14:textId="77777777" w:rsidR="00EB6E02" w:rsidRDefault="00EB6E02" w:rsidP="00EB6E02">
            <w:pPr>
              <w:rPr>
                <w:sz w:val="24"/>
                <w:szCs w:val="24"/>
              </w:rPr>
            </w:pPr>
            <w:r>
              <w:t xml:space="preserve">Sun Sep 29,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1E55075C" w14:textId="77777777">
              <w:trPr>
                <w:tblCellSpacing w:w="15" w:type="dxa"/>
              </w:trPr>
              <w:tc>
                <w:tcPr>
                  <w:tcW w:w="0" w:type="auto"/>
                  <w:vAlign w:val="center"/>
                  <w:hideMark/>
                </w:tcPr>
                <w:p w14:paraId="7A380B2D" w14:textId="77777777" w:rsidR="00EB6E02" w:rsidRDefault="00EB6E02" w:rsidP="00EB6E02">
                  <w:r>
                    <w:rPr>
                      <w:rStyle w:val="screenreader-only"/>
                    </w:rPr>
                    <w:t>Assignment</w:t>
                  </w:r>
                  <w:r>
                    <w:t xml:space="preserve"> </w:t>
                  </w:r>
                </w:p>
              </w:tc>
              <w:tc>
                <w:tcPr>
                  <w:tcW w:w="0" w:type="auto"/>
                  <w:vAlign w:val="center"/>
                  <w:hideMark/>
                </w:tcPr>
                <w:p w14:paraId="5311A798" w14:textId="77777777" w:rsidR="00EB6E02" w:rsidRDefault="00EB6E02" w:rsidP="00EB6E02">
                  <w:hyperlink r:id="rId14" w:history="1">
                    <w:r>
                      <w:rPr>
                        <w:rStyle w:val="Hyperlink"/>
                      </w:rPr>
                      <w:t>04.3 A211Ch04Quiz</w:t>
                    </w:r>
                  </w:hyperlink>
                  <w:r>
                    <w:t xml:space="preserve"> </w:t>
                  </w:r>
                </w:p>
              </w:tc>
              <w:tc>
                <w:tcPr>
                  <w:tcW w:w="0" w:type="auto"/>
                  <w:vAlign w:val="center"/>
                  <w:hideMark/>
                </w:tcPr>
                <w:p w14:paraId="675761EF" w14:textId="77777777" w:rsidR="00EB6E02" w:rsidRDefault="00EB6E02" w:rsidP="00EB6E02">
                  <w:r>
                    <w:t xml:space="preserve">due by 11:59pm </w:t>
                  </w:r>
                </w:p>
              </w:tc>
            </w:tr>
          </w:tbl>
          <w:p w14:paraId="3F081FBA" w14:textId="77777777" w:rsidR="00EB6E02" w:rsidRDefault="00EB6E02" w:rsidP="00EB6E02"/>
        </w:tc>
      </w:tr>
      <w:tr w:rsidR="00EB6E02" w14:paraId="351D3FC9" w14:textId="77777777" w:rsidTr="00EB6E02">
        <w:trPr>
          <w:tblCellSpacing w:w="15" w:type="dxa"/>
        </w:trPr>
        <w:tc>
          <w:tcPr>
            <w:tcW w:w="925" w:type="pct"/>
            <w:hideMark/>
          </w:tcPr>
          <w:p w14:paraId="1F0917B1" w14:textId="77777777" w:rsidR="00EB6E02" w:rsidRDefault="00EB6E02" w:rsidP="00EB6E02">
            <w:pPr>
              <w:rPr>
                <w:sz w:val="24"/>
                <w:szCs w:val="24"/>
              </w:rPr>
            </w:pPr>
            <w:r>
              <w:t xml:space="preserve">Mon Sep 30,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204B5ED3" w14:textId="77777777">
              <w:trPr>
                <w:tblCellSpacing w:w="15" w:type="dxa"/>
              </w:trPr>
              <w:tc>
                <w:tcPr>
                  <w:tcW w:w="0" w:type="auto"/>
                  <w:vAlign w:val="center"/>
                  <w:hideMark/>
                </w:tcPr>
                <w:p w14:paraId="3ADEB393" w14:textId="77777777" w:rsidR="00EB6E02" w:rsidRDefault="00EB6E02" w:rsidP="00EB6E02">
                  <w:r>
                    <w:rPr>
                      <w:rStyle w:val="screenreader-only"/>
                    </w:rPr>
                    <w:t>Assignment</w:t>
                  </w:r>
                  <w:r>
                    <w:t xml:space="preserve"> </w:t>
                  </w:r>
                </w:p>
              </w:tc>
              <w:tc>
                <w:tcPr>
                  <w:tcW w:w="0" w:type="auto"/>
                  <w:vAlign w:val="center"/>
                  <w:hideMark/>
                </w:tcPr>
                <w:p w14:paraId="0C9BD2D1" w14:textId="77777777" w:rsidR="00EB6E02" w:rsidRDefault="00EB6E02" w:rsidP="00EB6E02">
                  <w:hyperlink r:id="rId15" w:history="1">
                    <w:r>
                      <w:rPr>
                        <w:rStyle w:val="Hyperlink"/>
                      </w:rPr>
                      <w:t>05.1 A211Chapt05</w:t>
                    </w:r>
                  </w:hyperlink>
                  <w:r>
                    <w:t xml:space="preserve"> </w:t>
                  </w:r>
                </w:p>
              </w:tc>
              <w:tc>
                <w:tcPr>
                  <w:tcW w:w="0" w:type="auto"/>
                  <w:vAlign w:val="center"/>
                  <w:hideMark/>
                </w:tcPr>
                <w:p w14:paraId="50F3492F" w14:textId="77777777" w:rsidR="00EB6E02" w:rsidRDefault="00EB6E02" w:rsidP="00EB6E02">
                  <w:r>
                    <w:t xml:space="preserve">due by 11:59pm </w:t>
                  </w:r>
                </w:p>
              </w:tc>
            </w:tr>
          </w:tbl>
          <w:p w14:paraId="06819AD3" w14:textId="77777777" w:rsidR="00EB6E02" w:rsidRDefault="00EB6E02" w:rsidP="00EB6E02"/>
        </w:tc>
      </w:tr>
      <w:tr w:rsidR="00EB6E02" w14:paraId="154FC593" w14:textId="77777777" w:rsidTr="00EB6E02">
        <w:trPr>
          <w:tblCellSpacing w:w="15" w:type="dxa"/>
        </w:trPr>
        <w:tc>
          <w:tcPr>
            <w:tcW w:w="925" w:type="pct"/>
            <w:hideMark/>
          </w:tcPr>
          <w:p w14:paraId="3E24BF29" w14:textId="77777777" w:rsidR="00EB6E02" w:rsidRDefault="00EB6E02" w:rsidP="00EB6E02">
            <w:pPr>
              <w:rPr>
                <w:sz w:val="24"/>
                <w:szCs w:val="24"/>
              </w:rPr>
            </w:pPr>
            <w:r>
              <w:t xml:space="preserve">Sun Oct 6,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4FBF1AFB" w14:textId="77777777">
              <w:trPr>
                <w:tblCellSpacing w:w="15" w:type="dxa"/>
              </w:trPr>
              <w:tc>
                <w:tcPr>
                  <w:tcW w:w="0" w:type="auto"/>
                  <w:vAlign w:val="center"/>
                  <w:hideMark/>
                </w:tcPr>
                <w:p w14:paraId="22C66A21" w14:textId="77777777" w:rsidR="00EB6E02" w:rsidRDefault="00EB6E02" w:rsidP="00EB6E02">
                  <w:r>
                    <w:rPr>
                      <w:rStyle w:val="screenreader-only"/>
                    </w:rPr>
                    <w:t>Assignment</w:t>
                  </w:r>
                  <w:r>
                    <w:t xml:space="preserve"> </w:t>
                  </w:r>
                </w:p>
              </w:tc>
              <w:tc>
                <w:tcPr>
                  <w:tcW w:w="0" w:type="auto"/>
                  <w:vAlign w:val="center"/>
                  <w:hideMark/>
                </w:tcPr>
                <w:p w14:paraId="30E22C7C" w14:textId="77777777" w:rsidR="00EB6E02" w:rsidRDefault="00EB6E02" w:rsidP="00EB6E02">
                  <w:hyperlink r:id="rId16" w:history="1">
                    <w:r>
                      <w:rPr>
                        <w:rStyle w:val="Hyperlink"/>
                      </w:rPr>
                      <w:t>05.3 A211Ch05Quiz</w:t>
                    </w:r>
                  </w:hyperlink>
                  <w:r>
                    <w:t xml:space="preserve"> </w:t>
                  </w:r>
                </w:p>
              </w:tc>
              <w:tc>
                <w:tcPr>
                  <w:tcW w:w="0" w:type="auto"/>
                  <w:vAlign w:val="center"/>
                  <w:hideMark/>
                </w:tcPr>
                <w:p w14:paraId="6FD1693C" w14:textId="77777777" w:rsidR="00EB6E02" w:rsidRDefault="00EB6E02" w:rsidP="00EB6E02">
                  <w:r>
                    <w:t xml:space="preserve">due by 11:59pm </w:t>
                  </w:r>
                </w:p>
              </w:tc>
            </w:tr>
          </w:tbl>
          <w:p w14:paraId="717AF682" w14:textId="77777777" w:rsidR="00EB6E02" w:rsidRDefault="00EB6E02" w:rsidP="00EB6E02"/>
        </w:tc>
      </w:tr>
      <w:tr w:rsidR="00EB6E02" w14:paraId="5585751D" w14:textId="77777777" w:rsidTr="00EB6E02">
        <w:trPr>
          <w:tblCellSpacing w:w="15" w:type="dxa"/>
        </w:trPr>
        <w:tc>
          <w:tcPr>
            <w:tcW w:w="925" w:type="pct"/>
            <w:hideMark/>
          </w:tcPr>
          <w:p w14:paraId="305B650E" w14:textId="77777777" w:rsidR="00EB6E02" w:rsidRDefault="00EB6E02" w:rsidP="00EB6E02">
            <w:pPr>
              <w:rPr>
                <w:sz w:val="24"/>
                <w:szCs w:val="24"/>
              </w:rPr>
            </w:pPr>
            <w:r>
              <w:t xml:space="preserve">Mon Oct 7,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0E1F7460" w14:textId="77777777">
              <w:trPr>
                <w:tblCellSpacing w:w="15" w:type="dxa"/>
              </w:trPr>
              <w:tc>
                <w:tcPr>
                  <w:tcW w:w="0" w:type="auto"/>
                  <w:vAlign w:val="center"/>
                  <w:hideMark/>
                </w:tcPr>
                <w:p w14:paraId="3D409CF5" w14:textId="77777777" w:rsidR="00EB6E02" w:rsidRDefault="00EB6E02" w:rsidP="00EB6E02">
                  <w:r>
                    <w:rPr>
                      <w:rStyle w:val="screenreader-only"/>
                    </w:rPr>
                    <w:t>Assignment</w:t>
                  </w:r>
                  <w:r>
                    <w:t xml:space="preserve"> </w:t>
                  </w:r>
                </w:p>
              </w:tc>
              <w:tc>
                <w:tcPr>
                  <w:tcW w:w="0" w:type="auto"/>
                  <w:vAlign w:val="center"/>
                  <w:hideMark/>
                </w:tcPr>
                <w:p w14:paraId="72D238CB" w14:textId="77777777" w:rsidR="00EB6E02" w:rsidRDefault="00EB6E02" w:rsidP="00EB6E02">
                  <w:hyperlink r:id="rId17" w:history="1">
                    <w:r>
                      <w:rPr>
                        <w:rStyle w:val="Hyperlink"/>
                      </w:rPr>
                      <w:t>06.1 A211Chapt06</w:t>
                    </w:r>
                  </w:hyperlink>
                  <w:r>
                    <w:t xml:space="preserve"> </w:t>
                  </w:r>
                </w:p>
              </w:tc>
              <w:tc>
                <w:tcPr>
                  <w:tcW w:w="0" w:type="auto"/>
                  <w:vAlign w:val="center"/>
                  <w:hideMark/>
                </w:tcPr>
                <w:p w14:paraId="05D9C321" w14:textId="77777777" w:rsidR="00EB6E02" w:rsidRDefault="00EB6E02" w:rsidP="00EB6E02">
                  <w:r>
                    <w:t xml:space="preserve">due by 11:59pm </w:t>
                  </w:r>
                </w:p>
              </w:tc>
            </w:tr>
          </w:tbl>
          <w:p w14:paraId="67C040DE" w14:textId="77777777" w:rsidR="00EB6E02" w:rsidRDefault="00EB6E02" w:rsidP="00EB6E02"/>
        </w:tc>
      </w:tr>
      <w:tr w:rsidR="00EB6E02" w14:paraId="5FF4A702" w14:textId="77777777" w:rsidTr="00EB6E02">
        <w:trPr>
          <w:tblCellSpacing w:w="15" w:type="dxa"/>
        </w:trPr>
        <w:tc>
          <w:tcPr>
            <w:tcW w:w="925" w:type="pct"/>
            <w:hideMark/>
          </w:tcPr>
          <w:p w14:paraId="7BEACC06" w14:textId="77777777" w:rsidR="00EB6E02" w:rsidRDefault="00EB6E02" w:rsidP="00EB6E02">
            <w:pPr>
              <w:rPr>
                <w:sz w:val="24"/>
                <w:szCs w:val="24"/>
              </w:rPr>
            </w:pPr>
            <w:r>
              <w:t xml:space="preserve">Sun Oct 13,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481A723C" w14:textId="77777777">
              <w:trPr>
                <w:tblCellSpacing w:w="15" w:type="dxa"/>
              </w:trPr>
              <w:tc>
                <w:tcPr>
                  <w:tcW w:w="0" w:type="auto"/>
                  <w:vAlign w:val="center"/>
                  <w:hideMark/>
                </w:tcPr>
                <w:p w14:paraId="79A1F0FF" w14:textId="77777777" w:rsidR="00EB6E02" w:rsidRDefault="00EB6E02" w:rsidP="00EB6E02">
                  <w:r>
                    <w:rPr>
                      <w:rStyle w:val="screenreader-only"/>
                    </w:rPr>
                    <w:t>Assignment</w:t>
                  </w:r>
                  <w:r>
                    <w:t xml:space="preserve"> </w:t>
                  </w:r>
                </w:p>
              </w:tc>
              <w:tc>
                <w:tcPr>
                  <w:tcW w:w="0" w:type="auto"/>
                  <w:vAlign w:val="center"/>
                  <w:hideMark/>
                </w:tcPr>
                <w:p w14:paraId="54A7595A" w14:textId="77777777" w:rsidR="00EB6E02" w:rsidRDefault="00EB6E02" w:rsidP="00EB6E02">
                  <w:hyperlink r:id="rId18" w:history="1">
                    <w:r>
                      <w:rPr>
                        <w:rStyle w:val="Hyperlink"/>
                      </w:rPr>
                      <w:t>06.3 A211Ch06Quiz</w:t>
                    </w:r>
                  </w:hyperlink>
                  <w:r>
                    <w:t xml:space="preserve"> </w:t>
                  </w:r>
                </w:p>
              </w:tc>
              <w:tc>
                <w:tcPr>
                  <w:tcW w:w="0" w:type="auto"/>
                  <w:vAlign w:val="center"/>
                  <w:hideMark/>
                </w:tcPr>
                <w:p w14:paraId="331BAF22" w14:textId="77777777" w:rsidR="00EB6E02" w:rsidRDefault="00EB6E02" w:rsidP="00EB6E02">
                  <w:r>
                    <w:t xml:space="preserve">due by 11:59pm </w:t>
                  </w:r>
                </w:p>
              </w:tc>
            </w:tr>
          </w:tbl>
          <w:p w14:paraId="399D3B31" w14:textId="77777777" w:rsidR="00EB6E02" w:rsidRDefault="00EB6E02" w:rsidP="00EB6E02"/>
        </w:tc>
      </w:tr>
      <w:tr w:rsidR="00EB6E02" w14:paraId="3F8729D3" w14:textId="77777777" w:rsidTr="00EB6E02">
        <w:trPr>
          <w:tblCellSpacing w:w="15" w:type="dxa"/>
        </w:trPr>
        <w:tc>
          <w:tcPr>
            <w:tcW w:w="925" w:type="pct"/>
            <w:hideMark/>
          </w:tcPr>
          <w:p w14:paraId="47B7DA42" w14:textId="77777777" w:rsidR="00EB6E02" w:rsidRDefault="00EB6E02" w:rsidP="00EB6E02">
            <w:pPr>
              <w:rPr>
                <w:sz w:val="24"/>
                <w:szCs w:val="24"/>
              </w:rPr>
            </w:pPr>
            <w:r>
              <w:t xml:space="preserve">Mon Oct 14,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363C33C1" w14:textId="77777777">
              <w:trPr>
                <w:tblCellSpacing w:w="15" w:type="dxa"/>
              </w:trPr>
              <w:tc>
                <w:tcPr>
                  <w:tcW w:w="0" w:type="auto"/>
                  <w:vAlign w:val="center"/>
                  <w:hideMark/>
                </w:tcPr>
                <w:p w14:paraId="733CEA58" w14:textId="77777777" w:rsidR="00EB6E02" w:rsidRDefault="00EB6E02" w:rsidP="00EB6E02">
                  <w:r>
                    <w:rPr>
                      <w:rStyle w:val="screenreader-only"/>
                    </w:rPr>
                    <w:t>Assignment</w:t>
                  </w:r>
                  <w:r>
                    <w:t xml:space="preserve"> </w:t>
                  </w:r>
                </w:p>
              </w:tc>
              <w:tc>
                <w:tcPr>
                  <w:tcW w:w="0" w:type="auto"/>
                  <w:vAlign w:val="center"/>
                  <w:hideMark/>
                </w:tcPr>
                <w:p w14:paraId="02F7200B" w14:textId="77777777" w:rsidR="00EB6E02" w:rsidRDefault="00EB6E02" w:rsidP="00EB6E02">
                  <w:hyperlink r:id="rId19" w:history="1">
                    <w:r>
                      <w:rPr>
                        <w:rStyle w:val="Hyperlink"/>
                      </w:rPr>
                      <w:t>07.1 A211Chapt07</w:t>
                    </w:r>
                  </w:hyperlink>
                  <w:r>
                    <w:t xml:space="preserve"> </w:t>
                  </w:r>
                </w:p>
              </w:tc>
              <w:tc>
                <w:tcPr>
                  <w:tcW w:w="0" w:type="auto"/>
                  <w:vAlign w:val="center"/>
                  <w:hideMark/>
                </w:tcPr>
                <w:p w14:paraId="5D94F307" w14:textId="77777777" w:rsidR="00EB6E02" w:rsidRDefault="00EB6E02" w:rsidP="00EB6E02">
                  <w:r>
                    <w:t xml:space="preserve">due by 11:59pm </w:t>
                  </w:r>
                </w:p>
              </w:tc>
            </w:tr>
          </w:tbl>
          <w:p w14:paraId="3E9A4649" w14:textId="77777777" w:rsidR="00EB6E02" w:rsidRDefault="00EB6E02" w:rsidP="00EB6E02"/>
        </w:tc>
      </w:tr>
      <w:tr w:rsidR="00EB6E02" w14:paraId="40D18FC3" w14:textId="77777777" w:rsidTr="00EB6E02">
        <w:trPr>
          <w:tblCellSpacing w:w="15" w:type="dxa"/>
        </w:trPr>
        <w:tc>
          <w:tcPr>
            <w:tcW w:w="925" w:type="pct"/>
            <w:hideMark/>
          </w:tcPr>
          <w:p w14:paraId="3F5C4C2F" w14:textId="77777777" w:rsidR="00EB6E02" w:rsidRDefault="00EB6E02" w:rsidP="00EB6E02">
            <w:pPr>
              <w:rPr>
                <w:sz w:val="24"/>
                <w:szCs w:val="24"/>
              </w:rPr>
            </w:pPr>
            <w:r>
              <w:t xml:space="preserve">Sun Oct 20,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47F7FE67" w14:textId="77777777">
              <w:trPr>
                <w:tblCellSpacing w:w="15" w:type="dxa"/>
              </w:trPr>
              <w:tc>
                <w:tcPr>
                  <w:tcW w:w="0" w:type="auto"/>
                  <w:vAlign w:val="center"/>
                  <w:hideMark/>
                </w:tcPr>
                <w:p w14:paraId="52E37A52" w14:textId="77777777" w:rsidR="00EB6E02" w:rsidRDefault="00EB6E02" w:rsidP="00EB6E02">
                  <w:r>
                    <w:rPr>
                      <w:rStyle w:val="screenreader-only"/>
                    </w:rPr>
                    <w:t>Assignment</w:t>
                  </w:r>
                  <w:r>
                    <w:t xml:space="preserve"> </w:t>
                  </w:r>
                </w:p>
              </w:tc>
              <w:tc>
                <w:tcPr>
                  <w:tcW w:w="0" w:type="auto"/>
                  <w:vAlign w:val="center"/>
                  <w:hideMark/>
                </w:tcPr>
                <w:p w14:paraId="7BD86E0F" w14:textId="77777777" w:rsidR="00EB6E02" w:rsidRDefault="00EB6E02" w:rsidP="00EB6E02">
                  <w:hyperlink r:id="rId20" w:history="1">
                    <w:r>
                      <w:rPr>
                        <w:rStyle w:val="Hyperlink"/>
                      </w:rPr>
                      <w:t>07.3 A211Ch07Quiz</w:t>
                    </w:r>
                  </w:hyperlink>
                  <w:r>
                    <w:t xml:space="preserve"> </w:t>
                  </w:r>
                </w:p>
              </w:tc>
              <w:tc>
                <w:tcPr>
                  <w:tcW w:w="0" w:type="auto"/>
                  <w:vAlign w:val="center"/>
                  <w:hideMark/>
                </w:tcPr>
                <w:p w14:paraId="39032039" w14:textId="77777777" w:rsidR="00EB6E02" w:rsidRDefault="00EB6E02" w:rsidP="00EB6E02">
                  <w:r>
                    <w:t xml:space="preserve">due by 11:59pm </w:t>
                  </w:r>
                </w:p>
              </w:tc>
            </w:tr>
          </w:tbl>
          <w:p w14:paraId="0FE78B24" w14:textId="77777777" w:rsidR="00EB6E02" w:rsidRDefault="00EB6E02" w:rsidP="00EB6E02"/>
        </w:tc>
      </w:tr>
      <w:tr w:rsidR="00EB6E02" w14:paraId="5F882E20" w14:textId="77777777" w:rsidTr="00EB6E02">
        <w:trPr>
          <w:tblCellSpacing w:w="15" w:type="dxa"/>
        </w:trPr>
        <w:tc>
          <w:tcPr>
            <w:tcW w:w="925" w:type="pct"/>
            <w:hideMark/>
          </w:tcPr>
          <w:p w14:paraId="428501B5" w14:textId="77777777" w:rsidR="00EB6E02" w:rsidRDefault="00EB6E02" w:rsidP="00EB6E02">
            <w:pPr>
              <w:rPr>
                <w:sz w:val="24"/>
                <w:szCs w:val="24"/>
              </w:rPr>
            </w:pPr>
            <w:r>
              <w:t xml:space="preserve">Mon Oct 21,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71AA5D31" w14:textId="77777777">
              <w:trPr>
                <w:tblCellSpacing w:w="15" w:type="dxa"/>
              </w:trPr>
              <w:tc>
                <w:tcPr>
                  <w:tcW w:w="0" w:type="auto"/>
                  <w:vAlign w:val="center"/>
                  <w:hideMark/>
                </w:tcPr>
                <w:p w14:paraId="039F5CBE" w14:textId="77777777" w:rsidR="00EB6E02" w:rsidRDefault="00EB6E02" w:rsidP="00EB6E02">
                  <w:r>
                    <w:rPr>
                      <w:rStyle w:val="screenreader-only"/>
                    </w:rPr>
                    <w:t>Assignment</w:t>
                  </w:r>
                  <w:r>
                    <w:t xml:space="preserve"> </w:t>
                  </w:r>
                </w:p>
              </w:tc>
              <w:tc>
                <w:tcPr>
                  <w:tcW w:w="0" w:type="auto"/>
                  <w:vAlign w:val="center"/>
                  <w:hideMark/>
                </w:tcPr>
                <w:p w14:paraId="13B58C4A" w14:textId="77777777" w:rsidR="00EB6E02" w:rsidRDefault="00EB6E02" w:rsidP="00EB6E02">
                  <w:hyperlink r:id="rId21" w:history="1">
                    <w:r>
                      <w:rPr>
                        <w:rStyle w:val="Hyperlink"/>
                      </w:rPr>
                      <w:t>08.1 A211Chapt08</w:t>
                    </w:r>
                  </w:hyperlink>
                  <w:r>
                    <w:t xml:space="preserve"> </w:t>
                  </w:r>
                </w:p>
              </w:tc>
              <w:tc>
                <w:tcPr>
                  <w:tcW w:w="0" w:type="auto"/>
                  <w:vAlign w:val="center"/>
                  <w:hideMark/>
                </w:tcPr>
                <w:p w14:paraId="36D3AD41" w14:textId="77777777" w:rsidR="00EB6E02" w:rsidRDefault="00EB6E02" w:rsidP="00EB6E02">
                  <w:r>
                    <w:t xml:space="preserve">due by 11:59pm </w:t>
                  </w:r>
                </w:p>
              </w:tc>
            </w:tr>
          </w:tbl>
          <w:p w14:paraId="2FC6250D" w14:textId="77777777" w:rsidR="00EB6E02" w:rsidRDefault="00EB6E02" w:rsidP="00EB6E02"/>
        </w:tc>
      </w:tr>
      <w:tr w:rsidR="00EB6E02" w14:paraId="215E8E5C" w14:textId="77777777" w:rsidTr="00EB6E02">
        <w:trPr>
          <w:tblCellSpacing w:w="15" w:type="dxa"/>
        </w:trPr>
        <w:tc>
          <w:tcPr>
            <w:tcW w:w="925" w:type="pct"/>
            <w:hideMark/>
          </w:tcPr>
          <w:p w14:paraId="065E69A1" w14:textId="77777777" w:rsidR="00EB6E02" w:rsidRDefault="00EB6E02" w:rsidP="00EB6E02">
            <w:pPr>
              <w:rPr>
                <w:sz w:val="24"/>
                <w:szCs w:val="24"/>
              </w:rPr>
            </w:pPr>
            <w:r>
              <w:t xml:space="preserve">Sun Oct 27,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69"/>
              <w:gridCol w:w="1527"/>
            </w:tblGrid>
            <w:tr w:rsidR="00EB6E02" w14:paraId="014E9C69" w14:textId="77777777">
              <w:trPr>
                <w:tblCellSpacing w:w="15" w:type="dxa"/>
              </w:trPr>
              <w:tc>
                <w:tcPr>
                  <w:tcW w:w="0" w:type="auto"/>
                  <w:vAlign w:val="center"/>
                  <w:hideMark/>
                </w:tcPr>
                <w:p w14:paraId="6F06FD75" w14:textId="77777777" w:rsidR="00EB6E02" w:rsidRDefault="00EB6E02" w:rsidP="00EB6E02">
                  <w:r>
                    <w:rPr>
                      <w:rStyle w:val="screenreader-only"/>
                    </w:rPr>
                    <w:t>Assignment</w:t>
                  </w:r>
                  <w:r>
                    <w:t xml:space="preserve"> </w:t>
                  </w:r>
                </w:p>
              </w:tc>
              <w:tc>
                <w:tcPr>
                  <w:tcW w:w="0" w:type="auto"/>
                  <w:vAlign w:val="center"/>
                  <w:hideMark/>
                </w:tcPr>
                <w:p w14:paraId="7A3665A4" w14:textId="77777777" w:rsidR="00EB6E02" w:rsidRDefault="00EB6E02" w:rsidP="00EB6E02">
                  <w:hyperlink r:id="rId22" w:history="1">
                    <w:r>
                      <w:rPr>
                        <w:rStyle w:val="Hyperlink"/>
                      </w:rPr>
                      <w:t>08.2A211Ch08Quiz</w:t>
                    </w:r>
                  </w:hyperlink>
                  <w:r>
                    <w:t xml:space="preserve"> </w:t>
                  </w:r>
                </w:p>
              </w:tc>
              <w:tc>
                <w:tcPr>
                  <w:tcW w:w="0" w:type="auto"/>
                  <w:vAlign w:val="center"/>
                  <w:hideMark/>
                </w:tcPr>
                <w:p w14:paraId="13E63366" w14:textId="77777777" w:rsidR="00EB6E02" w:rsidRDefault="00EB6E02" w:rsidP="00EB6E02">
                  <w:r>
                    <w:t xml:space="preserve">due by 11:59pm </w:t>
                  </w:r>
                </w:p>
              </w:tc>
            </w:tr>
          </w:tbl>
          <w:p w14:paraId="3FD31F24" w14:textId="77777777" w:rsidR="00EB6E02" w:rsidRDefault="00EB6E02" w:rsidP="00EB6E02"/>
        </w:tc>
      </w:tr>
      <w:tr w:rsidR="00EB6E02" w14:paraId="71662754" w14:textId="77777777" w:rsidTr="00EB6E02">
        <w:trPr>
          <w:tblCellSpacing w:w="15" w:type="dxa"/>
        </w:trPr>
        <w:tc>
          <w:tcPr>
            <w:tcW w:w="925" w:type="pct"/>
            <w:hideMark/>
          </w:tcPr>
          <w:p w14:paraId="43881C0A" w14:textId="77777777" w:rsidR="00EB6E02" w:rsidRDefault="00EB6E02" w:rsidP="00EB6E02">
            <w:pPr>
              <w:rPr>
                <w:sz w:val="24"/>
                <w:szCs w:val="24"/>
              </w:rPr>
            </w:pPr>
            <w:r>
              <w:t xml:space="preserve">Mon Oct 28,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0A6CE9A4" w14:textId="77777777">
              <w:trPr>
                <w:tblCellSpacing w:w="15" w:type="dxa"/>
              </w:trPr>
              <w:tc>
                <w:tcPr>
                  <w:tcW w:w="0" w:type="auto"/>
                  <w:vAlign w:val="center"/>
                  <w:hideMark/>
                </w:tcPr>
                <w:p w14:paraId="57A88373" w14:textId="77777777" w:rsidR="00EB6E02" w:rsidRDefault="00EB6E02" w:rsidP="00EB6E02">
                  <w:r>
                    <w:rPr>
                      <w:rStyle w:val="screenreader-only"/>
                    </w:rPr>
                    <w:t>Assignment</w:t>
                  </w:r>
                  <w:r>
                    <w:t xml:space="preserve"> </w:t>
                  </w:r>
                </w:p>
              </w:tc>
              <w:tc>
                <w:tcPr>
                  <w:tcW w:w="0" w:type="auto"/>
                  <w:vAlign w:val="center"/>
                  <w:hideMark/>
                </w:tcPr>
                <w:p w14:paraId="76C7A81E" w14:textId="77777777" w:rsidR="00EB6E02" w:rsidRDefault="00EB6E02" w:rsidP="00EB6E02">
                  <w:hyperlink r:id="rId23" w:history="1">
                    <w:r>
                      <w:rPr>
                        <w:rStyle w:val="Hyperlink"/>
                      </w:rPr>
                      <w:t>09.1 A211Chapt09</w:t>
                    </w:r>
                  </w:hyperlink>
                  <w:r>
                    <w:t xml:space="preserve"> </w:t>
                  </w:r>
                </w:p>
              </w:tc>
              <w:tc>
                <w:tcPr>
                  <w:tcW w:w="0" w:type="auto"/>
                  <w:vAlign w:val="center"/>
                  <w:hideMark/>
                </w:tcPr>
                <w:p w14:paraId="648982D4" w14:textId="77777777" w:rsidR="00EB6E02" w:rsidRDefault="00EB6E02" w:rsidP="00EB6E02">
                  <w:r>
                    <w:t xml:space="preserve">due by 11:59pm </w:t>
                  </w:r>
                </w:p>
              </w:tc>
            </w:tr>
          </w:tbl>
          <w:p w14:paraId="0F4BFE44" w14:textId="77777777" w:rsidR="00EB6E02" w:rsidRDefault="00EB6E02" w:rsidP="00EB6E02"/>
        </w:tc>
      </w:tr>
      <w:tr w:rsidR="00EB6E02" w14:paraId="05A30CF0" w14:textId="77777777" w:rsidTr="00EB6E02">
        <w:trPr>
          <w:tblCellSpacing w:w="15" w:type="dxa"/>
        </w:trPr>
        <w:tc>
          <w:tcPr>
            <w:tcW w:w="925" w:type="pct"/>
            <w:hideMark/>
          </w:tcPr>
          <w:p w14:paraId="76FFBD4B" w14:textId="77777777" w:rsidR="00EB6E02" w:rsidRDefault="00EB6E02" w:rsidP="00EB6E02">
            <w:pPr>
              <w:rPr>
                <w:sz w:val="24"/>
                <w:szCs w:val="24"/>
              </w:rPr>
            </w:pPr>
            <w:r>
              <w:t xml:space="preserve">Sun Nov 3,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68474509" w14:textId="77777777">
              <w:trPr>
                <w:tblCellSpacing w:w="15" w:type="dxa"/>
              </w:trPr>
              <w:tc>
                <w:tcPr>
                  <w:tcW w:w="0" w:type="auto"/>
                  <w:vAlign w:val="center"/>
                  <w:hideMark/>
                </w:tcPr>
                <w:p w14:paraId="4C0DE925" w14:textId="77777777" w:rsidR="00EB6E02" w:rsidRDefault="00EB6E02" w:rsidP="00EB6E02">
                  <w:r>
                    <w:rPr>
                      <w:rStyle w:val="screenreader-only"/>
                    </w:rPr>
                    <w:t>Assignment</w:t>
                  </w:r>
                  <w:r>
                    <w:t xml:space="preserve"> </w:t>
                  </w:r>
                </w:p>
              </w:tc>
              <w:tc>
                <w:tcPr>
                  <w:tcW w:w="0" w:type="auto"/>
                  <w:vAlign w:val="center"/>
                  <w:hideMark/>
                </w:tcPr>
                <w:p w14:paraId="4CB616DE" w14:textId="77777777" w:rsidR="00EB6E02" w:rsidRDefault="00EB6E02" w:rsidP="00EB6E02">
                  <w:hyperlink r:id="rId24" w:history="1">
                    <w:r>
                      <w:rPr>
                        <w:rStyle w:val="Hyperlink"/>
                      </w:rPr>
                      <w:t>09.3 A211Ch09Quiz</w:t>
                    </w:r>
                  </w:hyperlink>
                  <w:r>
                    <w:t xml:space="preserve"> </w:t>
                  </w:r>
                </w:p>
              </w:tc>
              <w:tc>
                <w:tcPr>
                  <w:tcW w:w="0" w:type="auto"/>
                  <w:vAlign w:val="center"/>
                  <w:hideMark/>
                </w:tcPr>
                <w:p w14:paraId="0098281B" w14:textId="77777777" w:rsidR="00EB6E02" w:rsidRDefault="00EB6E02" w:rsidP="00EB6E02">
                  <w:r>
                    <w:t xml:space="preserve">due by 11:59pm </w:t>
                  </w:r>
                </w:p>
              </w:tc>
            </w:tr>
          </w:tbl>
          <w:p w14:paraId="11305113" w14:textId="77777777" w:rsidR="00EB6E02" w:rsidRDefault="00EB6E02" w:rsidP="00EB6E02"/>
        </w:tc>
      </w:tr>
      <w:tr w:rsidR="00EB6E02" w14:paraId="5F0B457F" w14:textId="77777777" w:rsidTr="00EB6E02">
        <w:trPr>
          <w:tblCellSpacing w:w="15" w:type="dxa"/>
        </w:trPr>
        <w:tc>
          <w:tcPr>
            <w:tcW w:w="925" w:type="pct"/>
            <w:hideMark/>
          </w:tcPr>
          <w:p w14:paraId="5B340E28" w14:textId="77777777" w:rsidR="00EB6E02" w:rsidRDefault="00EB6E02" w:rsidP="00EB6E02">
            <w:pPr>
              <w:rPr>
                <w:sz w:val="24"/>
                <w:szCs w:val="24"/>
              </w:rPr>
            </w:pPr>
            <w:r>
              <w:t xml:space="preserve">Mon Nov 4,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35932642" w14:textId="77777777">
              <w:trPr>
                <w:tblCellSpacing w:w="15" w:type="dxa"/>
              </w:trPr>
              <w:tc>
                <w:tcPr>
                  <w:tcW w:w="0" w:type="auto"/>
                  <w:vAlign w:val="center"/>
                  <w:hideMark/>
                </w:tcPr>
                <w:p w14:paraId="770FEC7E" w14:textId="77777777" w:rsidR="00EB6E02" w:rsidRDefault="00EB6E02" w:rsidP="00EB6E02">
                  <w:r>
                    <w:rPr>
                      <w:rStyle w:val="screenreader-only"/>
                    </w:rPr>
                    <w:t>Assignment</w:t>
                  </w:r>
                  <w:r>
                    <w:t xml:space="preserve"> </w:t>
                  </w:r>
                </w:p>
              </w:tc>
              <w:tc>
                <w:tcPr>
                  <w:tcW w:w="0" w:type="auto"/>
                  <w:vAlign w:val="center"/>
                  <w:hideMark/>
                </w:tcPr>
                <w:p w14:paraId="38F0A76B" w14:textId="77777777" w:rsidR="00EB6E02" w:rsidRDefault="00EB6E02" w:rsidP="00EB6E02">
                  <w:hyperlink r:id="rId25" w:history="1">
                    <w:r>
                      <w:rPr>
                        <w:rStyle w:val="Hyperlink"/>
                      </w:rPr>
                      <w:t>10.1 A211Chapt10</w:t>
                    </w:r>
                  </w:hyperlink>
                  <w:r>
                    <w:t xml:space="preserve"> </w:t>
                  </w:r>
                </w:p>
              </w:tc>
              <w:tc>
                <w:tcPr>
                  <w:tcW w:w="0" w:type="auto"/>
                  <w:vAlign w:val="center"/>
                  <w:hideMark/>
                </w:tcPr>
                <w:p w14:paraId="03538147" w14:textId="77777777" w:rsidR="00EB6E02" w:rsidRDefault="00EB6E02" w:rsidP="00EB6E02">
                  <w:r>
                    <w:t xml:space="preserve">due by 11:59pm </w:t>
                  </w:r>
                </w:p>
              </w:tc>
            </w:tr>
          </w:tbl>
          <w:p w14:paraId="692F84EC" w14:textId="77777777" w:rsidR="00EB6E02" w:rsidRDefault="00EB6E02" w:rsidP="00EB6E02"/>
        </w:tc>
      </w:tr>
      <w:tr w:rsidR="00EB6E02" w14:paraId="5FFCD4DB" w14:textId="77777777" w:rsidTr="00EB6E02">
        <w:trPr>
          <w:tblCellSpacing w:w="15" w:type="dxa"/>
        </w:trPr>
        <w:tc>
          <w:tcPr>
            <w:tcW w:w="925" w:type="pct"/>
            <w:hideMark/>
          </w:tcPr>
          <w:p w14:paraId="4E760B54" w14:textId="77777777" w:rsidR="00EB6E02" w:rsidRDefault="00EB6E02" w:rsidP="00EB6E02">
            <w:pPr>
              <w:rPr>
                <w:sz w:val="24"/>
                <w:szCs w:val="24"/>
              </w:rPr>
            </w:pPr>
            <w:r>
              <w:t xml:space="preserve">Sun Nov 10,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59D3ADB9" w14:textId="77777777">
              <w:trPr>
                <w:tblCellSpacing w:w="15" w:type="dxa"/>
              </w:trPr>
              <w:tc>
                <w:tcPr>
                  <w:tcW w:w="0" w:type="auto"/>
                  <w:vAlign w:val="center"/>
                  <w:hideMark/>
                </w:tcPr>
                <w:p w14:paraId="219D6877" w14:textId="77777777" w:rsidR="00EB6E02" w:rsidRDefault="00EB6E02" w:rsidP="00EB6E02">
                  <w:r>
                    <w:rPr>
                      <w:rStyle w:val="screenreader-only"/>
                    </w:rPr>
                    <w:t>Assignment</w:t>
                  </w:r>
                  <w:r>
                    <w:t xml:space="preserve"> </w:t>
                  </w:r>
                </w:p>
              </w:tc>
              <w:tc>
                <w:tcPr>
                  <w:tcW w:w="0" w:type="auto"/>
                  <w:vAlign w:val="center"/>
                  <w:hideMark/>
                </w:tcPr>
                <w:p w14:paraId="2EBD53A1" w14:textId="77777777" w:rsidR="00EB6E02" w:rsidRDefault="00EB6E02" w:rsidP="00EB6E02">
                  <w:hyperlink r:id="rId26" w:history="1">
                    <w:r>
                      <w:rPr>
                        <w:rStyle w:val="Hyperlink"/>
                      </w:rPr>
                      <w:t>10.3 A211Ch10Quiz</w:t>
                    </w:r>
                  </w:hyperlink>
                  <w:r>
                    <w:t xml:space="preserve"> </w:t>
                  </w:r>
                </w:p>
              </w:tc>
              <w:tc>
                <w:tcPr>
                  <w:tcW w:w="0" w:type="auto"/>
                  <w:vAlign w:val="center"/>
                  <w:hideMark/>
                </w:tcPr>
                <w:p w14:paraId="303E1C62" w14:textId="77777777" w:rsidR="00EB6E02" w:rsidRDefault="00EB6E02" w:rsidP="00EB6E02">
                  <w:r>
                    <w:t xml:space="preserve">due by 11:59pm </w:t>
                  </w:r>
                </w:p>
              </w:tc>
            </w:tr>
          </w:tbl>
          <w:p w14:paraId="28BC6F0C" w14:textId="77777777" w:rsidR="00EB6E02" w:rsidRDefault="00EB6E02" w:rsidP="00EB6E02"/>
        </w:tc>
      </w:tr>
      <w:tr w:rsidR="00EB6E02" w14:paraId="59994F50" w14:textId="77777777" w:rsidTr="00EB6E02">
        <w:trPr>
          <w:tblCellSpacing w:w="15" w:type="dxa"/>
        </w:trPr>
        <w:tc>
          <w:tcPr>
            <w:tcW w:w="925" w:type="pct"/>
            <w:hideMark/>
          </w:tcPr>
          <w:p w14:paraId="017EC9ED" w14:textId="77777777" w:rsidR="00EB6E02" w:rsidRDefault="00EB6E02" w:rsidP="00EB6E02">
            <w:pPr>
              <w:rPr>
                <w:sz w:val="24"/>
                <w:szCs w:val="24"/>
              </w:rPr>
            </w:pPr>
            <w:r>
              <w:t xml:space="preserve">Mon Nov 11,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601"/>
              <w:gridCol w:w="1527"/>
            </w:tblGrid>
            <w:tr w:rsidR="00EB6E02" w14:paraId="2D3AE78D" w14:textId="77777777">
              <w:trPr>
                <w:tblCellSpacing w:w="15" w:type="dxa"/>
              </w:trPr>
              <w:tc>
                <w:tcPr>
                  <w:tcW w:w="0" w:type="auto"/>
                  <w:vAlign w:val="center"/>
                  <w:hideMark/>
                </w:tcPr>
                <w:p w14:paraId="78153FF1" w14:textId="77777777" w:rsidR="00EB6E02" w:rsidRDefault="00EB6E02" w:rsidP="00EB6E02">
                  <w:r>
                    <w:rPr>
                      <w:rStyle w:val="screenreader-only"/>
                    </w:rPr>
                    <w:t>Assignment</w:t>
                  </w:r>
                  <w:r>
                    <w:t xml:space="preserve"> </w:t>
                  </w:r>
                </w:p>
              </w:tc>
              <w:tc>
                <w:tcPr>
                  <w:tcW w:w="0" w:type="auto"/>
                  <w:vAlign w:val="center"/>
                  <w:hideMark/>
                </w:tcPr>
                <w:p w14:paraId="6242FF41" w14:textId="77777777" w:rsidR="00EB6E02" w:rsidRDefault="00EB6E02" w:rsidP="00EB6E02">
                  <w:hyperlink r:id="rId27" w:history="1">
                    <w:r>
                      <w:rPr>
                        <w:rStyle w:val="Hyperlink"/>
                      </w:rPr>
                      <w:t>11.1 A21Chapt11</w:t>
                    </w:r>
                  </w:hyperlink>
                  <w:r>
                    <w:t xml:space="preserve"> </w:t>
                  </w:r>
                </w:p>
              </w:tc>
              <w:tc>
                <w:tcPr>
                  <w:tcW w:w="0" w:type="auto"/>
                  <w:vAlign w:val="center"/>
                  <w:hideMark/>
                </w:tcPr>
                <w:p w14:paraId="3F474BFC" w14:textId="77777777" w:rsidR="00EB6E02" w:rsidRDefault="00EB6E02" w:rsidP="00EB6E02">
                  <w:r>
                    <w:t xml:space="preserve">due by 11:59pm </w:t>
                  </w:r>
                </w:p>
              </w:tc>
            </w:tr>
          </w:tbl>
          <w:p w14:paraId="47D1E05E" w14:textId="77777777" w:rsidR="00EB6E02" w:rsidRDefault="00EB6E02" w:rsidP="00EB6E02"/>
        </w:tc>
      </w:tr>
      <w:tr w:rsidR="00EB6E02" w14:paraId="63289BCC" w14:textId="77777777" w:rsidTr="00EB6E02">
        <w:trPr>
          <w:tblCellSpacing w:w="15" w:type="dxa"/>
        </w:trPr>
        <w:tc>
          <w:tcPr>
            <w:tcW w:w="925" w:type="pct"/>
            <w:hideMark/>
          </w:tcPr>
          <w:p w14:paraId="69848FBE" w14:textId="77777777" w:rsidR="00EB6E02" w:rsidRDefault="00EB6E02" w:rsidP="00EB6E02">
            <w:pPr>
              <w:rPr>
                <w:sz w:val="24"/>
                <w:szCs w:val="24"/>
              </w:rPr>
            </w:pPr>
            <w:r>
              <w:t xml:space="preserve">Sun Nov 17,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819"/>
              <w:gridCol w:w="1527"/>
            </w:tblGrid>
            <w:tr w:rsidR="00EB6E02" w14:paraId="76667411" w14:textId="77777777">
              <w:trPr>
                <w:tblCellSpacing w:w="15" w:type="dxa"/>
              </w:trPr>
              <w:tc>
                <w:tcPr>
                  <w:tcW w:w="0" w:type="auto"/>
                  <w:vAlign w:val="center"/>
                  <w:hideMark/>
                </w:tcPr>
                <w:p w14:paraId="1D8B6A81" w14:textId="77777777" w:rsidR="00EB6E02" w:rsidRDefault="00EB6E02" w:rsidP="00EB6E02">
                  <w:r>
                    <w:rPr>
                      <w:rStyle w:val="screenreader-only"/>
                    </w:rPr>
                    <w:t>Assignment</w:t>
                  </w:r>
                  <w:r>
                    <w:t xml:space="preserve"> </w:t>
                  </w:r>
                </w:p>
              </w:tc>
              <w:tc>
                <w:tcPr>
                  <w:tcW w:w="0" w:type="auto"/>
                  <w:vAlign w:val="center"/>
                  <w:hideMark/>
                </w:tcPr>
                <w:p w14:paraId="0881A1B8" w14:textId="77777777" w:rsidR="00EB6E02" w:rsidRDefault="00EB6E02" w:rsidP="00EB6E02">
                  <w:hyperlink r:id="rId28" w:history="1">
                    <w:r>
                      <w:rPr>
                        <w:rStyle w:val="Hyperlink"/>
                      </w:rPr>
                      <w:t>11.3 A211Ch11Quiz</w:t>
                    </w:r>
                  </w:hyperlink>
                  <w:r>
                    <w:t xml:space="preserve"> </w:t>
                  </w:r>
                </w:p>
              </w:tc>
              <w:tc>
                <w:tcPr>
                  <w:tcW w:w="0" w:type="auto"/>
                  <w:vAlign w:val="center"/>
                  <w:hideMark/>
                </w:tcPr>
                <w:p w14:paraId="7025D4ED" w14:textId="77777777" w:rsidR="00EB6E02" w:rsidRDefault="00EB6E02" w:rsidP="00EB6E02">
                  <w:r>
                    <w:t xml:space="preserve">due by 11:59pm </w:t>
                  </w:r>
                </w:p>
              </w:tc>
            </w:tr>
          </w:tbl>
          <w:p w14:paraId="537FA6A3" w14:textId="77777777" w:rsidR="00EB6E02" w:rsidRDefault="00EB6E02" w:rsidP="00EB6E02"/>
        </w:tc>
      </w:tr>
      <w:tr w:rsidR="00EB6E02" w14:paraId="2AC684A3" w14:textId="77777777" w:rsidTr="00EB6E02">
        <w:trPr>
          <w:tblCellSpacing w:w="15" w:type="dxa"/>
        </w:trPr>
        <w:tc>
          <w:tcPr>
            <w:tcW w:w="925" w:type="pct"/>
            <w:hideMark/>
          </w:tcPr>
          <w:p w14:paraId="27EDC01F" w14:textId="77777777" w:rsidR="00EB6E02" w:rsidRDefault="00EB6E02" w:rsidP="00EB6E02">
            <w:pPr>
              <w:rPr>
                <w:sz w:val="24"/>
                <w:szCs w:val="24"/>
              </w:rPr>
            </w:pPr>
            <w:r>
              <w:t xml:space="preserve">Mon Nov 18,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48DBC08C" w14:textId="77777777">
              <w:trPr>
                <w:tblCellSpacing w:w="15" w:type="dxa"/>
              </w:trPr>
              <w:tc>
                <w:tcPr>
                  <w:tcW w:w="0" w:type="auto"/>
                  <w:vAlign w:val="center"/>
                  <w:hideMark/>
                </w:tcPr>
                <w:p w14:paraId="66F02506" w14:textId="77777777" w:rsidR="00EB6E02" w:rsidRDefault="00EB6E02" w:rsidP="00EB6E02">
                  <w:r>
                    <w:rPr>
                      <w:rStyle w:val="screenreader-only"/>
                    </w:rPr>
                    <w:t>Assignment</w:t>
                  </w:r>
                  <w:r>
                    <w:t xml:space="preserve"> </w:t>
                  </w:r>
                </w:p>
              </w:tc>
              <w:tc>
                <w:tcPr>
                  <w:tcW w:w="0" w:type="auto"/>
                  <w:vAlign w:val="center"/>
                  <w:hideMark/>
                </w:tcPr>
                <w:p w14:paraId="25C94720" w14:textId="77777777" w:rsidR="00EB6E02" w:rsidRDefault="00EB6E02" w:rsidP="00EB6E02">
                  <w:hyperlink r:id="rId29" w:history="1">
                    <w:r>
                      <w:rPr>
                        <w:rStyle w:val="Hyperlink"/>
                      </w:rPr>
                      <w:t>12.1 A211Chapt12</w:t>
                    </w:r>
                  </w:hyperlink>
                  <w:r>
                    <w:t xml:space="preserve"> </w:t>
                  </w:r>
                </w:p>
              </w:tc>
              <w:tc>
                <w:tcPr>
                  <w:tcW w:w="0" w:type="auto"/>
                  <w:vAlign w:val="center"/>
                  <w:hideMark/>
                </w:tcPr>
                <w:p w14:paraId="35BA5857" w14:textId="77777777" w:rsidR="00EB6E02" w:rsidRDefault="00EB6E02" w:rsidP="00EB6E02">
                  <w:r>
                    <w:t xml:space="preserve">due by 11:59pm </w:t>
                  </w:r>
                </w:p>
              </w:tc>
            </w:tr>
          </w:tbl>
          <w:p w14:paraId="31768484" w14:textId="77777777" w:rsidR="00EB6E02" w:rsidRDefault="00EB6E02" w:rsidP="00EB6E02"/>
        </w:tc>
      </w:tr>
      <w:tr w:rsidR="00EB6E02" w14:paraId="67EE6CAA" w14:textId="77777777" w:rsidTr="00EB6E02">
        <w:trPr>
          <w:tblCellSpacing w:w="15" w:type="dxa"/>
        </w:trPr>
        <w:tc>
          <w:tcPr>
            <w:tcW w:w="925" w:type="pct"/>
            <w:hideMark/>
          </w:tcPr>
          <w:p w14:paraId="1CDB1C09" w14:textId="77777777" w:rsidR="00EB6E02" w:rsidRDefault="00EB6E02" w:rsidP="00EB6E02">
            <w:pPr>
              <w:rPr>
                <w:sz w:val="24"/>
                <w:szCs w:val="24"/>
              </w:rPr>
            </w:pPr>
            <w:r>
              <w:t xml:space="preserve">Sun Nov 24,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63"/>
              <w:gridCol w:w="1527"/>
            </w:tblGrid>
            <w:tr w:rsidR="00EB6E02" w14:paraId="64B5DC5D" w14:textId="77777777">
              <w:trPr>
                <w:tblCellSpacing w:w="15" w:type="dxa"/>
              </w:trPr>
              <w:tc>
                <w:tcPr>
                  <w:tcW w:w="0" w:type="auto"/>
                  <w:vAlign w:val="center"/>
                  <w:hideMark/>
                </w:tcPr>
                <w:p w14:paraId="1CCF4F4D" w14:textId="77777777" w:rsidR="00EB6E02" w:rsidRDefault="00EB6E02" w:rsidP="00EB6E02">
                  <w:r>
                    <w:rPr>
                      <w:rStyle w:val="screenreader-only"/>
                    </w:rPr>
                    <w:t>Assignment</w:t>
                  </w:r>
                  <w:r>
                    <w:t xml:space="preserve"> </w:t>
                  </w:r>
                </w:p>
              </w:tc>
              <w:tc>
                <w:tcPr>
                  <w:tcW w:w="0" w:type="auto"/>
                  <w:vAlign w:val="center"/>
                  <w:hideMark/>
                </w:tcPr>
                <w:p w14:paraId="58220221" w14:textId="77777777" w:rsidR="00EB6E02" w:rsidRDefault="00EB6E02" w:rsidP="00EB6E02">
                  <w:hyperlink r:id="rId30" w:history="1">
                    <w:r>
                      <w:rPr>
                        <w:rStyle w:val="Hyperlink"/>
                      </w:rPr>
                      <w:t>12.3 A211Quiz</w:t>
                    </w:r>
                  </w:hyperlink>
                  <w:r>
                    <w:t xml:space="preserve"> </w:t>
                  </w:r>
                </w:p>
              </w:tc>
              <w:tc>
                <w:tcPr>
                  <w:tcW w:w="0" w:type="auto"/>
                  <w:vAlign w:val="center"/>
                  <w:hideMark/>
                </w:tcPr>
                <w:p w14:paraId="2BB89EEE" w14:textId="77777777" w:rsidR="00EB6E02" w:rsidRDefault="00EB6E02" w:rsidP="00EB6E02">
                  <w:r>
                    <w:t xml:space="preserve">due by 11:59pm </w:t>
                  </w:r>
                </w:p>
              </w:tc>
            </w:tr>
          </w:tbl>
          <w:p w14:paraId="2FD3B5B3" w14:textId="77777777" w:rsidR="00EB6E02" w:rsidRDefault="00EB6E02" w:rsidP="00EB6E02"/>
        </w:tc>
      </w:tr>
      <w:tr w:rsidR="00EB6E02" w14:paraId="4071A397" w14:textId="77777777" w:rsidTr="00EB6E02">
        <w:trPr>
          <w:tblCellSpacing w:w="15" w:type="dxa"/>
        </w:trPr>
        <w:tc>
          <w:tcPr>
            <w:tcW w:w="925" w:type="pct"/>
            <w:hideMark/>
          </w:tcPr>
          <w:p w14:paraId="40CBB164" w14:textId="77777777" w:rsidR="00EB6E02" w:rsidRDefault="00EB6E02" w:rsidP="00EB6E02">
            <w:pPr>
              <w:rPr>
                <w:sz w:val="24"/>
                <w:szCs w:val="24"/>
              </w:rPr>
            </w:pPr>
            <w:r>
              <w:t xml:space="preserve">Mon Nov 25,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713"/>
              <w:gridCol w:w="1527"/>
            </w:tblGrid>
            <w:tr w:rsidR="00EB6E02" w14:paraId="32468507" w14:textId="77777777">
              <w:trPr>
                <w:tblCellSpacing w:w="15" w:type="dxa"/>
              </w:trPr>
              <w:tc>
                <w:tcPr>
                  <w:tcW w:w="0" w:type="auto"/>
                  <w:vAlign w:val="center"/>
                  <w:hideMark/>
                </w:tcPr>
                <w:p w14:paraId="616117ED" w14:textId="77777777" w:rsidR="00EB6E02" w:rsidRDefault="00EB6E02" w:rsidP="00EB6E02">
                  <w:r>
                    <w:rPr>
                      <w:rStyle w:val="screenreader-only"/>
                    </w:rPr>
                    <w:t>Assignment</w:t>
                  </w:r>
                  <w:r>
                    <w:t xml:space="preserve"> </w:t>
                  </w:r>
                </w:p>
              </w:tc>
              <w:tc>
                <w:tcPr>
                  <w:tcW w:w="0" w:type="auto"/>
                  <w:vAlign w:val="center"/>
                  <w:hideMark/>
                </w:tcPr>
                <w:p w14:paraId="64DFCDB1" w14:textId="77777777" w:rsidR="00EB6E02" w:rsidRDefault="00EB6E02" w:rsidP="00EB6E02">
                  <w:hyperlink r:id="rId31" w:history="1">
                    <w:r>
                      <w:rPr>
                        <w:rStyle w:val="Hyperlink"/>
                      </w:rPr>
                      <w:t>15.1 A211Chapt15</w:t>
                    </w:r>
                  </w:hyperlink>
                  <w:r>
                    <w:t xml:space="preserve"> </w:t>
                  </w:r>
                </w:p>
              </w:tc>
              <w:tc>
                <w:tcPr>
                  <w:tcW w:w="0" w:type="auto"/>
                  <w:vAlign w:val="center"/>
                  <w:hideMark/>
                </w:tcPr>
                <w:p w14:paraId="78E2DD08" w14:textId="77777777" w:rsidR="00EB6E02" w:rsidRDefault="00EB6E02" w:rsidP="00EB6E02">
                  <w:r>
                    <w:t xml:space="preserve">due by 11:59pm </w:t>
                  </w:r>
                </w:p>
              </w:tc>
            </w:tr>
          </w:tbl>
          <w:p w14:paraId="566A209A" w14:textId="77777777" w:rsidR="00EB6E02" w:rsidRDefault="00EB6E02" w:rsidP="00EB6E02"/>
        </w:tc>
      </w:tr>
      <w:tr w:rsidR="00EB6E02" w14:paraId="16564664" w14:textId="77777777" w:rsidTr="00EB6E02">
        <w:trPr>
          <w:tblCellSpacing w:w="15" w:type="dxa"/>
        </w:trPr>
        <w:tc>
          <w:tcPr>
            <w:tcW w:w="925" w:type="pct"/>
            <w:hideMark/>
          </w:tcPr>
          <w:p w14:paraId="629DA40E" w14:textId="77777777" w:rsidR="00EB6E02" w:rsidRDefault="00EB6E02" w:rsidP="00EB6E02">
            <w:pPr>
              <w:rPr>
                <w:sz w:val="24"/>
                <w:szCs w:val="24"/>
              </w:rPr>
            </w:pPr>
            <w:r>
              <w:t xml:space="preserve">Mon Dec 9,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862"/>
              <w:gridCol w:w="1527"/>
            </w:tblGrid>
            <w:tr w:rsidR="00EB6E02" w14:paraId="1E77E1DD" w14:textId="77777777">
              <w:trPr>
                <w:tblCellSpacing w:w="15" w:type="dxa"/>
              </w:trPr>
              <w:tc>
                <w:tcPr>
                  <w:tcW w:w="0" w:type="auto"/>
                  <w:vAlign w:val="center"/>
                  <w:hideMark/>
                </w:tcPr>
                <w:p w14:paraId="54ABA2DF" w14:textId="77777777" w:rsidR="00EB6E02" w:rsidRDefault="00EB6E02" w:rsidP="00EB6E02">
                  <w:r>
                    <w:rPr>
                      <w:rStyle w:val="screenreader-only"/>
                    </w:rPr>
                    <w:t>Assignment</w:t>
                  </w:r>
                  <w:r>
                    <w:t xml:space="preserve"> </w:t>
                  </w:r>
                </w:p>
              </w:tc>
              <w:tc>
                <w:tcPr>
                  <w:tcW w:w="0" w:type="auto"/>
                  <w:vAlign w:val="center"/>
                  <w:hideMark/>
                </w:tcPr>
                <w:p w14:paraId="57943388" w14:textId="77777777" w:rsidR="00EB6E02" w:rsidRDefault="00EB6E02" w:rsidP="00EB6E02">
                  <w:hyperlink r:id="rId32" w:history="1">
                    <w:r>
                      <w:rPr>
                        <w:rStyle w:val="Hyperlink"/>
                      </w:rPr>
                      <w:t>15.2 A211 Final Exam Problems</w:t>
                    </w:r>
                  </w:hyperlink>
                  <w:r>
                    <w:t xml:space="preserve"> </w:t>
                  </w:r>
                </w:p>
              </w:tc>
              <w:tc>
                <w:tcPr>
                  <w:tcW w:w="0" w:type="auto"/>
                  <w:vAlign w:val="center"/>
                  <w:hideMark/>
                </w:tcPr>
                <w:p w14:paraId="6B89BF2C" w14:textId="77777777" w:rsidR="00EB6E02" w:rsidRDefault="00EB6E02" w:rsidP="00EB6E02">
                  <w:r>
                    <w:t xml:space="preserve">due by 11:59pm </w:t>
                  </w:r>
                </w:p>
              </w:tc>
            </w:tr>
          </w:tbl>
          <w:p w14:paraId="78209DE5" w14:textId="77777777" w:rsidR="00EB6E02" w:rsidRDefault="00EB6E02" w:rsidP="00EB6E02"/>
        </w:tc>
      </w:tr>
      <w:tr w:rsidR="00EB6E02" w14:paraId="6B116838" w14:textId="77777777" w:rsidTr="00EB6E02">
        <w:trPr>
          <w:tblCellSpacing w:w="15" w:type="dxa"/>
        </w:trPr>
        <w:tc>
          <w:tcPr>
            <w:tcW w:w="925" w:type="pct"/>
            <w:hideMark/>
          </w:tcPr>
          <w:p w14:paraId="06D728E6" w14:textId="77777777" w:rsidR="00EB6E02" w:rsidRDefault="00EB6E02" w:rsidP="00EB6E02">
            <w:pPr>
              <w:rPr>
                <w:sz w:val="24"/>
                <w:szCs w:val="24"/>
              </w:rPr>
            </w:pPr>
            <w:r>
              <w:t xml:space="preserve">Wed Dec 18, 2019 </w:t>
            </w:r>
          </w:p>
        </w:tc>
        <w:tc>
          <w:tcPr>
            <w:tcW w:w="4028"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63"/>
              <w:gridCol w:w="1527"/>
            </w:tblGrid>
            <w:tr w:rsidR="00EB6E02" w14:paraId="08AE087E" w14:textId="77777777">
              <w:trPr>
                <w:tblCellSpacing w:w="15" w:type="dxa"/>
              </w:trPr>
              <w:tc>
                <w:tcPr>
                  <w:tcW w:w="0" w:type="auto"/>
                  <w:vAlign w:val="center"/>
                  <w:hideMark/>
                </w:tcPr>
                <w:p w14:paraId="0748A65F" w14:textId="77777777" w:rsidR="00EB6E02" w:rsidRDefault="00EB6E02" w:rsidP="00EB6E02">
                  <w:r>
                    <w:rPr>
                      <w:rStyle w:val="screenreader-only"/>
                    </w:rPr>
                    <w:t>Assignment</w:t>
                  </w:r>
                  <w:r>
                    <w:t xml:space="preserve"> </w:t>
                  </w:r>
                </w:p>
              </w:tc>
              <w:tc>
                <w:tcPr>
                  <w:tcW w:w="0" w:type="auto"/>
                  <w:vAlign w:val="center"/>
                  <w:hideMark/>
                </w:tcPr>
                <w:p w14:paraId="09234170" w14:textId="77777777" w:rsidR="00EB6E02" w:rsidRDefault="00EB6E02" w:rsidP="00EB6E02">
                  <w:hyperlink r:id="rId33" w:history="1">
                    <w:r>
                      <w:rPr>
                        <w:rStyle w:val="Hyperlink"/>
                      </w:rPr>
                      <w:t>15.3 A211Quiz</w:t>
                    </w:r>
                  </w:hyperlink>
                  <w:r>
                    <w:t xml:space="preserve"> </w:t>
                  </w:r>
                </w:p>
              </w:tc>
              <w:tc>
                <w:tcPr>
                  <w:tcW w:w="0" w:type="auto"/>
                  <w:vAlign w:val="center"/>
                  <w:hideMark/>
                </w:tcPr>
                <w:p w14:paraId="28921EA2" w14:textId="77777777" w:rsidR="00EB6E02" w:rsidRDefault="00EB6E02" w:rsidP="00EB6E02">
                  <w:r>
                    <w:t>due by 11:59pm</w:t>
                  </w:r>
                </w:p>
              </w:tc>
            </w:tr>
          </w:tbl>
          <w:p w14:paraId="178882DF" w14:textId="77777777" w:rsidR="00EB6E02" w:rsidRDefault="00EB6E02" w:rsidP="00EB6E02"/>
        </w:tc>
      </w:tr>
    </w:tbl>
    <w:p w14:paraId="3327671C" w14:textId="77777777" w:rsidR="00926F60" w:rsidRPr="00EB6E02" w:rsidRDefault="00926F60" w:rsidP="00EB6E02"/>
    <w:sectPr w:rsidR="00926F60" w:rsidRPr="00EB6E02" w:rsidSect="00EB6E0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137"/>
    <w:multiLevelType w:val="multilevel"/>
    <w:tmpl w:val="4DE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84C13"/>
    <w:multiLevelType w:val="multilevel"/>
    <w:tmpl w:val="597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B6"/>
    <w:rsid w:val="001E580D"/>
    <w:rsid w:val="003718C7"/>
    <w:rsid w:val="00926F60"/>
    <w:rsid w:val="00C52AB6"/>
    <w:rsid w:val="00D75857"/>
    <w:rsid w:val="00EB6E02"/>
    <w:rsid w:val="00E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7EAD"/>
  <w15:chartTrackingRefBased/>
  <w15:docId w15:val="{289182B1-28EB-48D3-8E27-F1CD7CF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A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A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A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2AB6"/>
    <w:rPr>
      <w:b/>
      <w:bCs/>
    </w:rPr>
  </w:style>
  <w:style w:type="character" w:customStyle="1" w:styleId="screenreader-only">
    <w:name w:val="screenreader-only"/>
    <w:basedOn w:val="DefaultParagraphFont"/>
    <w:rsid w:val="00C52AB6"/>
  </w:style>
  <w:style w:type="character" w:styleId="Hyperlink">
    <w:name w:val="Hyperlink"/>
    <w:basedOn w:val="DefaultParagraphFont"/>
    <w:uiPriority w:val="99"/>
    <w:semiHidden/>
    <w:unhideWhenUsed/>
    <w:rsid w:val="00C5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87356">
      <w:bodyDiv w:val="1"/>
      <w:marLeft w:val="0"/>
      <w:marRight w:val="0"/>
      <w:marTop w:val="0"/>
      <w:marBottom w:val="0"/>
      <w:divBdr>
        <w:top w:val="none" w:sz="0" w:space="0" w:color="auto"/>
        <w:left w:val="none" w:sz="0" w:space="0" w:color="auto"/>
        <w:bottom w:val="none" w:sz="0" w:space="0" w:color="auto"/>
        <w:right w:val="none" w:sz="0" w:space="0" w:color="auto"/>
      </w:divBdr>
      <w:divsChild>
        <w:div w:id="876350997">
          <w:marLeft w:val="0"/>
          <w:marRight w:val="0"/>
          <w:marTop w:val="0"/>
          <w:marBottom w:val="150"/>
          <w:divBdr>
            <w:top w:val="none" w:sz="0" w:space="0" w:color="auto"/>
            <w:left w:val="none" w:sz="0" w:space="0" w:color="auto"/>
            <w:bottom w:val="none" w:sz="0" w:space="0" w:color="auto"/>
            <w:right w:val="none" w:sz="0" w:space="0" w:color="auto"/>
          </w:divBdr>
        </w:div>
        <w:div w:id="143085799">
          <w:marLeft w:val="0"/>
          <w:marRight w:val="0"/>
          <w:marTop w:val="0"/>
          <w:marBottom w:val="0"/>
          <w:divBdr>
            <w:top w:val="none" w:sz="0" w:space="0" w:color="auto"/>
            <w:left w:val="none" w:sz="0" w:space="0" w:color="auto"/>
            <w:bottom w:val="none" w:sz="0" w:space="0" w:color="auto"/>
            <w:right w:val="none" w:sz="0" w:space="0" w:color="auto"/>
          </w:divBdr>
          <w:divsChild>
            <w:div w:id="11889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936">
      <w:bodyDiv w:val="1"/>
      <w:marLeft w:val="0"/>
      <w:marRight w:val="0"/>
      <w:marTop w:val="0"/>
      <w:marBottom w:val="0"/>
      <w:divBdr>
        <w:top w:val="none" w:sz="0" w:space="0" w:color="auto"/>
        <w:left w:val="none" w:sz="0" w:space="0" w:color="auto"/>
        <w:bottom w:val="none" w:sz="0" w:space="0" w:color="auto"/>
        <w:right w:val="none" w:sz="0" w:space="0" w:color="auto"/>
      </w:divBdr>
      <w:divsChild>
        <w:div w:id="1341858475">
          <w:marLeft w:val="0"/>
          <w:marRight w:val="0"/>
          <w:marTop w:val="0"/>
          <w:marBottom w:val="150"/>
          <w:divBdr>
            <w:top w:val="none" w:sz="0" w:space="0" w:color="auto"/>
            <w:left w:val="none" w:sz="0" w:space="0" w:color="auto"/>
            <w:bottom w:val="none" w:sz="0" w:space="0" w:color="auto"/>
            <w:right w:val="none" w:sz="0" w:space="0" w:color="auto"/>
          </w:divBdr>
        </w:div>
        <w:div w:id="374887466">
          <w:marLeft w:val="0"/>
          <w:marRight w:val="0"/>
          <w:marTop w:val="0"/>
          <w:marBottom w:val="0"/>
          <w:divBdr>
            <w:top w:val="none" w:sz="0" w:space="0" w:color="auto"/>
            <w:left w:val="none" w:sz="0" w:space="0" w:color="auto"/>
            <w:bottom w:val="none" w:sz="0" w:space="0" w:color="auto"/>
            <w:right w:val="none" w:sz="0" w:space="0" w:color="auto"/>
          </w:divBdr>
          <w:divsChild>
            <w:div w:id="1979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tp.instructure.com/courses/222707/assignments/834409" TargetMode="External"/><Relationship Id="rId18" Type="http://schemas.openxmlformats.org/officeDocument/2006/relationships/hyperlink" Target="https://uwstp.instructure.com/courses/222707/assignments/834398" TargetMode="External"/><Relationship Id="rId26" Type="http://schemas.openxmlformats.org/officeDocument/2006/relationships/hyperlink" Target="https://uwstp.instructure.com/courses/222707/assignments/834396" TargetMode="External"/><Relationship Id="rId21" Type="http://schemas.openxmlformats.org/officeDocument/2006/relationships/hyperlink" Target="https://uwstp.instructure.com/courses/222707/assignments/834413" TargetMode="External"/><Relationship Id="rId34" Type="http://schemas.openxmlformats.org/officeDocument/2006/relationships/fontTable" Target="fontTable.xml"/><Relationship Id="rId7" Type="http://schemas.openxmlformats.org/officeDocument/2006/relationships/hyperlink" Target="https://uwstp.instructure.com/courses/222707/assignments/834393" TargetMode="External"/><Relationship Id="rId12" Type="http://schemas.openxmlformats.org/officeDocument/2006/relationships/hyperlink" Target="https://uwstp.instructure.com/courses/222707/assignments/834408" TargetMode="External"/><Relationship Id="rId17" Type="http://schemas.openxmlformats.org/officeDocument/2006/relationships/hyperlink" Target="https://uwstp.instructure.com/courses/222707/assignments/834411" TargetMode="External"/><Relationship Id="rId25" Type="http://schemas.openxmlformats.org/officeDocument/2006/relationships/hyperlink" Target="https://uwstp.instructure.com/courses/222707/assignments/834415" TargetMode="External"/><Relationship Id="rId33" Type="http://schemas.openxmlformats.org/officeDocument/2006/relationships/hyperlink" Target="https://uwstp.instructure.com/courses/222707/assignments/834400"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uwstp.instructure.com/courses/222707/assignments/834389" TargetMode="External"/><Relationship Id="rId20" Type="http://schemas.openxmlformats.org/officeDocument/2006/relationships/hyperlink" Target="https://uwstp.instructure.com/courses/222707/assignments/834392" TargetMode="External"/><Relationship Id="rId29" Type="http://schemas.openxmlformats.org/officeDocument/2006/relationships/hyperlink" Target="https://uwstp.instructure.com/courses/222707/assignments/834418" TargetMode="External"/><Relationship Id="rId1" Type="http://schemas.openxmlformats.org/officeDocument/2006/relationships/numbering" Target="numbering.xml"/><Relationship Id="rId6" Type="http://schemas.openxmlformats.org/officeDocument/2006/relationships/hyperlink" Target="https://uwstp.instructure.com/courses/222707/assignments/834405" TargetMode="External"/><Relationship Id="rId11" Type="http://schemas.openxmlformats.org/officeDocument/2006/relationships/hyperlink" Target="https://uwstp.instructure.com/courses/222707/assignments/834407" TargetMode="External"/><Relationship Id="rId24" Type="http://schemas.openxmlformats.org/officeDocument/2006/relationships/hyperlink" Target="https://uwstp.instructure.com/courses/222707/assignments/834394" TargetMode="External"/><Relationship Id="rId32" Type="http://schemas.openxmlformats.org/officeDocument/2006/relationships/hyperlink" Target="https://uwstp.instructure.com/courses/222707/assignments/834420" TargetMode="External"/><Relationship Id="rId37" Type="http://schemas.openxmlformats.org/officeDocument/2006/relationships/customXml" Target="../customXml/item2.xml"/><Relationship Id="rId5" Type="http://schemas.openxmlformats.org/officeDocument/2006/relationships/hyperlink" Target="https://uwstp.instructure.com/courses/222707/assignments/834403" TargetMode="External"/><Relationship Id="rId15" Type="http://schemas.openxmlformats.org/officeDocument/2006/relationships/hyperlink" Target="https://uwstp.instructure.com/courses/222707/assignments/834410" TargetMode="External"/><Relationship Id="rId23" Type="http://schemas.openxmlformats.org/officeDocument/2006/relationships/hyperlink" Target="https://uwstp.instructure.com/courses/222707/assignments/834414" TargetMode="External"/><Relationship Id="rId28" Type="http://schemas.openxmlformats.org/officeDocument/2006/relationships/hyperlink" Target="https://uwstp.instructure.com/courses/222707/assignments/834402" TargetMode="External"/><Relationship Id="rId36" Type="http://schemas.openxmlformats.org/officeDocument/2006/relationships/customXml" Target="../customXml/item1.xml"/><Relationship Id="rId10" Type="http://schemas.openxmlformats.org/officeDocument/2006/relationships/hyperlink" Target="https://uwstp.instructure.com/courses/222707/assignments/834391" TargetMode="External"/><Relationship Id="rId19" Type="http://schemas.openxmlformats.org/officeDocument/2006/relationships/hyperlink" Target="https://uwstp.instructure.com/courses/222707/assignments/834412" TargetMode="External"/><Relationship Id="rId31" Type="http://schemas.openxmlformats.org/officeDocument/2006/relationships/hyperlink" Target="https://uwstp.instructure.com/courses/222707/assignments/834419" TargetMode="External"/><Relationship Id="rId4" Type="http://schemas.openxmlformats.org/officeDocument/2006/relationships/webSettings" Target="webSettings.xml"/><Relationship Id="rId9" Type="http://schemas.openxmlformats.org/officeDocument/2006/relationships/hyperlink" Target="https://uwstp.instructure.com/courses/222707/assignments/834390" TargetMode="External"/><Relationship Id="rId14" Type="http://schemas.openxmlformats.org/officeDocument/2006/relationships/hyperlink" Target="https://uwstp.instructure.com/courses/222707/assignments/834401" TargetMode="External"/><Relationship Id="rId22" Type="http://schemas.openxmlformats.org/officeDocument/2006/relationships/hyperlink" Target="https://uwstp.instructure.com/courses/222707/assignments/834399" TargetMode="External"/><Relationship Id="rId27" Type="http://schemas.openxmlformats.org/officeDocument/2006/relationships/hyperlink" Target="https://uwstp.instructure.com/courses/222707/assignments/834417" TargetMode="External"/><Relationship Id="rId30" Type="http://schemas.openxmlformats.org/officeDocument/2006/relationships/hyperlink" Target="https://uwstp.instructure.com/courses/222707/assignments/834395" TargetMode="External"/><Relationship Id="rId35" Type="http://schemas.openxmlformats.org/officeDocument/2006/relationships/theme" Target="theme/theme1.xml"/><Relationship Id="rId8" Type="http://schemas.openxmlformats.org/officeDocument/2006/relationships/hyperlink" Target="https://uwstp.instructure.com/courses/222707/assignments/83440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211</Number>
    <Section xmlns="409cf07c-705a-4568-bc2e-e1a7cd36a2d3">01,02, 03 Online</Section>
    <Calendar_x0020_Year xmlns="409cf07c-705a-4568-bc2e-e1a7cd36a2d3">2019</Calendar_x0020_Year>
    <Course_x0020_Name xmlns="409cf07c-705a-4568-bc2e-e1a7cd36a2d3">Introductory Managerial Accounting</Course_x0020_Name>
    <Instructor xmlns="409cf07c-705a-4568-bc2e-e1a7cd36a2d3">C.R.Marshall</Instructor>
    <Pre xmlns="409cf07c-705a-4568-bc2e-e1a7cd36a2d3">1</Pre>
    <Campus xmlns="409cf07c-705a-4568-bc2e-e1a7cd36a2d3"/>
  </documentManagement>
</p:properties>
</file>

<file path=customXml/itemProps1.xml><?xml version="1.0" encoding="utf-8"?>
<ds:datastoreItem xmlns:ds="http://schemas.openxmlformats.org/officeDocument/2006/customXml" ds:itemID="{04E68DD6-C0E3-455A-9867-3839AA24A09B}"/>
</file>

<file path=customXml/itemProps2.xml><?xml version="1.0" encoding="utf-8"?>
<ds:datastoreItem xmlns:ds="http://schemas.openxmlformats.org/officeDocument/2006/customXml" ds:itemID="{71947B21-6817-467F-BD1E-54E8250B6221}"/>
</file>

<file path=customXml/itemProps3.xml><?xml version="1.0" encoding="utf-8"?>
<ds:datastoreItem xmlns:ds="http://schemas.openxmlformats.org/officeDocument/2006/customXml" ds:itemID="{5C4569FB-6648-4EAB-A9EE-41CAFBCF3435}"/>
</file>

<file path=docProps/app.xml><?xml version="1.0" encoding="utf-8"?>
<Properties xmlns="http://schemas.openxmlformats.org/officeDocument/2006/extended-properties" xmlns:vt="http://schemas.openxmlformats.org/officeDocument/2006/docPropsVTypes">
  <Template>Normal</Template>
  <TotalTime>7</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C.R.</dc:creator>
  <cp:keywords/>
  <dc:description/>
  <cp:lastModifiedBy>Marshall, C.R.</cp:lastModifiedBy>
  <cp:revision>3</cp:revision>
  <dcterms:created xsi:type="dcterms:W3CDTF">2019-09-10T17:56:00Z</dcterms:created>
  <dcterms:modified xsi:type="dcterms:W3CDTF">2019-09-17T14:49:00Z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